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7077" w:rsidRPr="0066249E" w:rsidRDefault="00E47077" w:rsidP="00E47077">
      <w:pPr>
        <w:jc w:val="center"/>
        <w:rPr>
          <w:rFonts w:ascii="Candara" w:hAnsi="Candara"/>
          <w:b/>
          <w:color w:val="1F497D" w:themeColor="text2"/>
          <w:sz w:val="4"/>
          <w:lang w:val="de-DE"/>
        </w:rPr>
      </w:pPr>
    </w:p>
    <w:p w:rsidR="00E47077" w:rsidRDefault="00E47077" w:rsidP="00E47077">
      <w:pPr>
        <w:pBdr>
          <w:top w:val="single" w:sz="6" w:space="1" w:color="auto"/>
          <w:bottom w:val="single" w:sz="6" w:space="1" w:color="auto"/>
        </w:pBdr>
        <w:jc w:val="right"/>
        <w:rPr>
          <w:rFonts w:ascii="Calibri" w:hAnsi="Calibri"/>
          <w:b/>
          <w:color w:val="1F497D" w:themeColor="text2"/>
          <w:sz w:val="40"/>
        </w:rPr>
      </w:pPr>
    </w:p>
    <w:p w:rsidR="00E47077" w:rsidRPr="00661E9D" w:rsidRDefault="00E47077" w:rsidP="00E47077">
      <w:pPr>
        <w:pBdr>
          <w:top w:val="single" w:sz="6" w:space="1" w:color="auto"/>
          <w:bottom w:val="single" w:sz="6" w:space="1" w:color="auto"/>
        </w:pBdr>
        <w:jc w:val="right"/>
        <w:rPr>
          <w:rFonts w:ascii="Calibri" w:hAnsi="Calibri"/>
          <w:b/>
          <w:color w:val="1F497D" w:themeColor="text2"/>
          <w:sz w:val="40"/>
        </w:rPr>
      </w:pPr>
      <w:proofErr w:type="spellStart"/>
      <w:r w:rsidRPr="00661E9D">
        <w:rPr>
          <w:rFonts w:ascii="Calibri" w:hAnsi="Calibri"/>
          <w:b/>
          <w:color w:val="1F497D" w:themeColor="text2"/>
          <w:sz w:val="40"/>
        </w:rPr>
        <w:t>OpenChain</w:t>
      </w:r>
      <w:proofErr w:type="spellEnd"/>
      <w:r w:rsidRPr="00661E9D">
        <w:rPr>
          <w:rFonts w:ascii="Calibri" w:hAnsi="Calibri"/>
          <w:b/>
          <w:color w:val="1F497D" w:themeColor="text2"/>
          <w:sz w:val="40"/>
        </w:rPr>
        <w:t xml:space="preserve"> </w:t>
      </w:r>
      <w:r w:rsidR="00D97B7E">
        <w:rPr>
          <w:rFonts w:ascii="Calibri" w:hAnsi="Calibri"/>
          <w:b/>
          <w:color w:val="1F497D" w:themeColor="text2"/>
          <w:sz w:val="40"/>
        </w:rPr>
        <w:t>C</w:t>
      </w:r>
      <w:r w:rsidR="00D97B7E" w:rsidRPr="00D97B7E">
        <w:rPr>
          <w:rFonts w:ascii="Calibri" w:hAnsi="Calibri"/>
          <w:b/>
          <w:color w:val="1F497D" w:themeColor="text2"/>
          <w:sz w:val="40"/>
        </w:rPr>
        <w:t xml:space="preserve">onformance </w:t>
      </w:r>
      <w:r w:rsidRPr="00661E9D">
        <w:rPr>
          <w:rFonts w:ascii="Calibri" w:hAnsi="Calibri"/>
          <w:b/>
          <w:color w:val="1F497D" w:themeColor="text2"/>
          <w:sz w:val="40"/>
        </w:rPr>
        <w:t>2016-H1</w:t>
      </w:r>
      <w:r w:rsidR="00AF3A82" w:rsidRPr="00661E9D">
        <w:rPr>
          <w:rFonts w:ascii="Calibri" w:hAnsi="Calibri"/>
          <w:b/>
          <w:color w:val="1F497D" w:themeColor="text2"/>
          <w:sz w:val="40"/>
        </w:rPr>
        <w:t xml:space="preserve"> </w:t>
      </w:r>
      <w:r w:rsidR="00A45EC4">
        <w:rPr>
          <w:rFonts w:ascii="Calibri" w:hAnsi="Calibri"/>
          <w:b/>
          <w:color w:val="1F497D" w:themeColor="text2"/>
          <w:sz w:val="40"/>
        </w:rPr>
        <w:t>Certification</w:t>
      </w:r>
    </w:p>
    <w:p w:rsidR="00E47077" w:rsidRPr="00661E9D" w:rsidRDefault="00E47077" w:rsidP="00E47077">
      <w:pPr>
        <w:pBdr>
          <w:top w:val="single" w:sz="6" w:space="1" w:color="auto"/>
          <w:bottom w:val="single" w:sz="6" w:space="1" w:color="auto"/>
        </w:pBdr>
        <w:jc w:val="right"/>
        <w:rPr>
          <w:rFonts w:ascii="Candara" w:hAnsi="Candara"/>
          <w:b/>
          <w:color w:val="1F497D" w:themeColor="text2"/>
          <w:sz w:val="32"/>
        </w:rPr>
      </w:pPr>
    </w:p>
    <w:p w:rsidR="00E47077" w:rsidRPr="00661E9D" w:rsidRDefault="00E47077" w:rsidP="00E47077">
      <w:pPr>
        <w:pBdr>
          <w:top w:val="single" w:sz="6" w:space="1" w:color="auto"/>
          <w:bottom w:val="single" w:sz="6" w:space="1" w:color="auto"/>
        </w:pBdr>
        <w:jc w:val="right"/>
        <w:rPr>
          <w:rFonts w:ascii="Candara" w:hAnsi="Candara"/>
          <w:b/>
          <w:color w:val="1F497D" w:themeColor="text2"/>
          <w:sz w:val="32"/>
        </w:rPr>
      </w:pPr>
    </w:p>
    <w:p w:rsidR="00E47077" w:rsidRPr="00661E9D" w:rsidRDefault="00E47077" w:rsidP="00E47077">
      <w:pPr>
        <w:pBdr>
          <w:top w:val="single" w:sz="6" w:space="1" w:color="auto"/>
          <w:bottom w:val="single" w:sz="6" w:space="1" w:color="auto"/>
        </w:pBdr>
        <w:jc w:val="right"/>
        <w:rPr>
          <w:rFonts w:ascii="Candara" w:hAnsi="Candara"/>
          <w:b/>
          <w:color w:val="1F497D" w:themeColor="text2"/>
          <w:sz w:val="32"/>
        </w:rPr>
      </w:pPr>
    </w:p>
    <w:p w:rsidR="00E47077" w:rsidRPr="00661E9D" w:rsidRDefault="00E47077" w:rsidP="00E47077">
      <w:pPr>
        <w:pBdr>
          <w:top w:val="single" w:sz="6" w:space="1" w:color="auto"/>
          <w:bottom w:val="single" w:sz="6" w:space="1" w:color="auto"/>
        </w:pBdr>
        <w:jc w:val="right"/>
        <w:rPr>
          <w:rFonts w:ascii="Candara" w:hAnsi="Candara"/>
          <w:b/>
          <w:color w:val="1F497D" w:themeColor="text2"/>
          <w:sz w:val="32"/>
        </w:rPr>
      </w:pPr>
    </w:p>
    <w:p w:rsidR="00E47077" w:rsidRPr="00661E9D" w:rsidRDefault="00E47077" w:rsidP="00E47077">
      <w:pPr>
        <w:pBdr>
          <w:top w:val="single" w:sz="6" w:space="1" w:color="auto"/>
          <w:bottom w:val="single" w:sz="6" w:space="1" w:color="auto"/>
        </w:pBdr>
        <w:jc w:val="right"/>
        <w:rPr>
          <w:rFonts w:ascii="Candara" w:hAnsi="Candara"/>
          <w:b/>
          <w:color w:val="1F497D" w:themeColor="text2"/>
          <w:sz w:val="32"/>
        </w:rPr>
      </w:pPr>
    </w:p>
    <w:p w:rsidR="00E47077" w:rsidRPr="00661E9D" w:rsidRDefault="00E47077" w:rsidP="00E47077">
      <w:pPr>
        <w:pBdr>
          <w:top w:val="single" w:sz="6" w:space="1" w:color="auto"/>
          <w:bottom w:val="single" w:sz="6" w:space="1" w:color="auto"/>
        </w:pBdr>
        <w:jc w:val="right"/>
        <w:rPr>
          <w:rFonts w:ascii="Candara" w:hAnsi="Candara"/>
          <w:b/>
          <w:color w:val="1F497D" w:themeColor="text2"/>
          <w:sz w:val="32"/>
        </w:rPr>
      </w:pPr>
    </w:p>
    <w:p w:rsidR="00E47077" w:rsidRPr="00661E9D" w:rsidRDefault="00E47077" w:rsidP="00E47077">
      <w:pPr>
        <w:pBdr>
          <w:top w:val="single" w:sz="6" w:space="1" w:color="auto"/>
          <w:bottom w:val="single" w:sz="6" w:space="1" w:color="auto"/>
        </w:pBdr>
        <w:jc w:val="right"/>
        <w:rPr>
          <w:rFonts w:ascii="Candara" w:hAnsi="Candara"/>
          <w:b/>
          <w:color w:val="1F497D" w:themeColor="text2"/>
          <w:sz w:val="32"/>
        </w:rPr>
      </w:pPr>
    </w:p>
    <w:p w:rsidR="00E47077" w:rsidRDefault="00E47077" w:rsidP="00E47077">
      <w:pPr>
        <w:pBdr>
          <w:top w:val="single" w:sz="6" w:space="1" w:color="auto"/>
          <w:bottom w:val="single" w:sz="6" w:space="1" w:color="auto"/>
        </w:pBdr>
        <w:jc w:val="right"/>
        <w:rPr>
          <w:rFonts w:ascii="Candara" w:hAnsi="Candara"/>
          <w:b/>
          <w:color w:val="1F497D" w:themeColor="text2"/>
          <w:sz w:val="32"/>
        </w:rPr>
      </w:pPr>
    </w:p>
    <w:p w:rsidR="00A45EC4" w:rsidRDefault="00A45EC4" w:rsidP="00E47077">
      <w:pPr>
        <w:pBdr>
          <w:top w:val="single" w:sz="6" w:space="1" w:color="auto"/>
          <w:bottom w:val="single" w:sz="6" w:space="1" w:color="auto"/>
        </w:pBdr>
        <w:jc w:val="right"/>
        <w:rPr>
          <w:rFonts w:ascii="Candara" w:hAnsi="Candara"/>
          <w:b/>
          <w:color w:val="1F497D" w:themeColor="text2"/>
          <w:sz w:val="32"/>
        </w:rPr>
      </w:pPr>
    </w:p>
    <w:p w:rsidR="00A45EC4" w:rsidRPr="00661E9D" w:rsidRDefault="00A45EC4" w:rsidP="00E47077">
      <w:pPr>
        <w:pBdr>
          <w:top w:val="single" w:sz="6" w:space="1" w:color="auto"/>
          <w:bottom w:val="single" w:sz="6" w:space="1" w:color="auto"/>
        </w:pBdr>
        <w:jc w:val="right"/>
        <w:rPr>
          <w:rFonts w:ascii="Candara" w:hAnsi="Candara"/>
          <w:b/>
          <w:color w:val="1F497D" w:themeColor="text2"/>
          <w:sz w:val="32"/>
        </w:rPr>
      </w:pPr>
    </w:p>
    <w:p w:rsidR="00E47077" w:rsidRPr="00661E9D" w:rsidRDefault="00E47077" w:rsidP="00E47077">
      <w:pPr>
        <w:pBdr>
          <w:top w:val="single" w:sz="6" w:space="1" w:color="auto"/>
          <w:bottom w:val="single" w:sz="6" w:space="1" w:color="auto"/>
        </w:pBdr>
        <w:jc w:val="right"/>
        <w:rPr>
          <w:rFonts w:ascii="Candara" w:hAnsi="Candara"/>
          <w:b/>
          <w:color w:val="1F497D" w:themeColor="text2"/>
          <w:sz w:val="32"/>
        </w:rPr>
      </w:pPr>
    </w:p>
    <w:p w:rsidR="00952DD6" w:rsidRPr="00661E9D" w:rsidRDefault="00952DD6" w:rsidP="00952DD6"/>
    <w:p w:rsidR="00952DD6" w:rsidRPr="00661E9D" w:rsidRDefault="00952DD6" w:rsidP="00A45EC4"/>
    <w:p w:rsidR="00E47077" w:rsidRPr="00661E9D" w:rsidRDefault="00E47077" w:rsidP="00B36153">
      <w:pPr>
        <w:pStyle w:val="Verzeichnis1"/>
      </w:pPr>
      <w:r w:rsidRPr="00661E9D">
        <w:t>Table of Contents</w:t>
      </w:r>
    </w:p>
    <w:bookmarkStart w:id="0" w:name="_GoBack"/>
    <w:bookmarkEnd w:id="0"/>
    <w:p w:rsidR="001D18F0" w:rsidRDefault="0066400E">
      <w:pPr>
        <w:pStyle w:val="Verzeichnis1"/>
        <w:rPr>
          <w:rFonts w:eastAsiaTheme="minorEastAsia"/>
          <w:b w:val="0"/>
          <w:noProof/>
          <w:szCs w:val="24"/>
          <w:lang w:val="de-DE" w:eastAsia="de-DE"/>
        </w:rPr>
      </w:pPr>
      <w:r w:rsidRPr="0066400E">
        <w:fldChar w:fldCharType="begin"/>
      </w:r>
      <w:r w:rsidR="00E47077" w:rsidRPr="00661E9D">
        <w:instrText xml:space="preserve"> TOC \o "1-2" \h \z \u </w:instrText>
      </w:r>
      <w:r w:rsidRPr="0066400E">
        <w:fldChar w:fldCharType="separate"/>
      </w:r>
      <w:r w:rsidR="001D18F0">
        <w:rPr>
          <w:noProof/>
        </w:rPr>
        <w:t>Introduction</w:t>
      </w:r>
      <w:r w:rsidR="001D18F0">
        <w:rPr>
          <w:noProof/>
        </w:rPr>
        <w:tab/>
      </w:r>
      <w:r w:rsidR="001D18F0">
        <w:rPr>
          <w:noProof/>
        </w:rPr>
        <w:fldChar w:fldCharType="begin"/>
      </w:r>
      <w:r w:rsidR="001D18F0">
        <w:rPr>
          <w:noProof/>
        </w:rPr>
        <w:instrText xml:space="preserve"> PAGEREF _Toc331618206 \h </w:instrText>
      </w:r>
      <w:r w:rsidR="001D18F0">
        <w:rPr>
          <w:noProof/>
        </w:rPr>
      </w:r>
      <w:r w:rsidR="001D18F0">
        <w:rPr>
          <w:noProof/>
        </w:rPr>
        <w:fldChar w:fldCharType="separate"/>
      </w:r>
      <w:r w:rsidR="001D18F0">
        <w:rPr>
          <w:noProof/>
        </w:rPr>
        <w:t>3</w:t>
      </w:r>
      <w:r w:rsidR="001D18F0">
        <w:rPr>
          <w:noProof/>
        </w:rPr>
        <w:fldChar w:fldCharType="end"/>
      </w:r>
    </w:p>
    <w:p w:rsidR="001D18F0" w:rsidRDefault="001D18F0">
      <w:pPr>
        <w:pStyle w:val="Verzeichnis1"/>
        <w:rPr>
          <w:rFonts w:eastAsiaTheme="minorEastAsia"/>
          <w:b w:val="0"/>
          <w:noProof/>
          <w:szCs w:val="24"/>
          <w:lang w:val="de-DE" w:eastAsia="de-DE"/>
        </w:rPr>
      </w:pPr>
      <w:r>
        <w:rPr>
          <w:noProof/>
        </w:rPr>
        <w:t>G1: Know Your FOSS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_Toc331618207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D18F0" w:rsidRDefault="001D18F0">
      <w:pPr>
        <w:pStyle w:val="Verzeichnis1"/>
        <w:rPr>
          <w:rFonts w:eastAsiaTheme="minorEastAsia"/>
          <w:b w:val="0"/>
          <w:noProof/>
          <w:szCs w:val="24"/>
          <w:lang w:val="de-DE" w:eastAsia="de-DE"/>
        </w:rPr>
      </w:pPr>
      <w:r>
        <w:rPr>
          <w:noProof/>
        </w:rPr>
        <w:t>G2: Assign Responsibility for Achieving Compliance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_Toc331618208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D18F0" w:rsidRDefault="001D18F0">
      <w:pPr>
        <w:pStyle w:val="Verzeichnis1"/>
        <w:rPr>
          <w:rFonts w:eastAsiaTheme="minorEastAsia"/>
          <w:b w:val="0"/>
          <w:noProof/>
          <w:szCs w:val="24"/>
          <w:lang w:val="de-DE" w:eastAsia="de-DE"/>
        </w:rPr>
      </w:pPr>
      <w:r>
        <w:rPr>
          <w:noProof/>
        </w:rPr>
        <w:t>G3: Review and Approve FOSS Content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_Toc331618209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D18F0" w:rsidRDefault="001D18F0">
      <w:pPr>
        <w:pStyle w:val="Verzeichnis1"/>
        <w:rPr>
          <w:rFonts w:eastAsiaTheme="minorEastAsia"/>
          <w:b w:val="0"/>
          <w:noProof/>
          <w:szCs w:val="24"/>
          <w:lang w:val="de-DE" w:eastAsia="de-DE"/>
        </w:rPr>
      </w:pPr>
      <w:r>
        <w:rPr>
          <w:noProof/>
        </w:rPr>
        <w:t>G4: Deliver FOSS Content Documentation and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_Toc331618210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D18F0" w:rsidRDefault="001D18F0">
      <w:pPr>
        <w:pStyle w:val="Verzeichnis1"/>
        <w:rPr>
          <w:rFonts w:eastAsiaTheme="minorEastAsia"/>
          <w:b w:val="0"/>
          <w:noProof/>
          <w:szCs w:val="24"/>
          <w:lang w:val="de-DE" w:eastAsia="de-DE"/>
        </w:rPr>
      </w:pPr>
      <w:r>
        <w:rPr>
          <w:noProof/>
        </w:rPr>
        <w:t>G5: Understand FOSS Community Engagement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_Toc331618211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952DD6" w:rsidRPr="00661E9D" w:rsidRDefault="0066400E" w:rsidP="00A45EC4">
      <w:pPr>
        <w:pStyle w:val="berschrift1"/>
        <w:pBdr>
          <w:bottom w:val="single" w:sz="6" w:space="1" w:color="auto"/>
        </w:pBdr>
      </w:pPr>
      <w:r w:rsidRPr="00661E9D">
        <w:fldChar w:fldCharType="end"/>
      </w:r>
    </w:p>
    <w:p w:rsidR="00952DD6" w:rsidRPr="00661E9D" w:rsidRDefault="00952DD6" w:rsidP="00952DD6"/>
    <w:p w:rsidR="00E47077" w:rsidRPr="00661E9D" w:rsidRDefault="00E4707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1E9D">
        <w:br w:type="page"/>
      </w:r>
    </w:p>
    <w:p w:rsidR="00202FE5" w:rsidRDefault="00202FE5" w:rsidP="00202FE5">
      <w:pPr>
        <w:pStyle w:val="berschrift1"/>
      </w:pPr>
      <w:bookmarkStart w:id="1" w:name="_Toc331618206"/>
      <w:r>
        <w:t>Introduction</w:t>
      </w:r>
      <w:bookmarkEnd w:id="1"/>
    </w:p>
    <w:p w:rsidR="00202FE5" w:rsidRDefault="00202FE5" w:rsidP="00202FE5"/>
    <w:p w:rsidR="00202FE5" w:rsidRDefault="00202FE5" w:rsidP="00202FE5">
      <w:r>
        <w:t>###</w:t>
      </w:r>
    </w:p>
    <w:p w:rsidR="00202FE5" w:rsidRDefault="00202FE5" w:rsidP="00202FE5">
      <w:pPr>
        <w:pStyle w:val="Listenabsatz"/>
        <w:numPr>
          <w:ilvl w:val="0"/>
          <w:numId w:val="21"/>
        </w:numPr>
      </w:pPr>
      <w:r>
        <w:t>Not asking for documents here. But if you say you have a certain document (i.e. a written policy) here, you should be able to provide it to your client any time, as the client can ask for them and expect to receive them any time.</w:t>
      </w:r>
    </w:p>
    <w:p w:rsidR="00202FE5" w:rsidRDefault="00202FE5" w:rsidP="00202FE5">
      <w:r>
        <w:t>###</w:t>
      </w:r>
    </w:p>
    <w:p w:rsidR="00202FE5" w:rsidRDefault="00202FE5" w:rsidP="00202FE5"/>
    <w:p w:rsidR="00202FE5" w:rsidRDefault="00202FE5" w:rsidP="00202FE5">
      <w:r>
        <w:br w:type="page"/>
      </w:r>
    </w:p>
    <w:p w:rsidR="00231D2F" w:rsidRDefault="00E0356E" w:rsidP="00A45EC4">
      <w:pPr>
        <w:pStyle w:val="berschrift1"/>
      </w:pPr>
      <w:bookmarkStart w:id="2" w:name="_Toc331618207"/>
      <w:r w:rsidRPr="00A45EC4">
        <w:t>G1: Know Your FOSS R</w:t>
      </w:r>
      <w:r w:rsidR="00231D2F" w:rsidRPr="00A45EC4">
        <w:t>esponsibilities</w:t>
      </w:r>
      <w:bookmarkEnd w:id="2"/>
    </w:p>
    <w:p w:rsidR="00686E9F" w:rsidRPr="00686E9F" w:rsidRDefault="00686E9F" w:rsidP="00686E9F"/>
    <w:tbl>
      <w:tblPr>
        <w:tblStyle w:val="Tabellenraster"/>
        <w:tblW w:w="0" w:type="auto"/>
        <w:tblLook w:val="04A0"/>
      </w:tblPr>
      <w:tblGrid>
        <w:gridCol w:w="1125"/>
        <w:gridCol w:w="9615"/>
        <w:gridCol w:w="1134"/>
        <w:gridCol w:w="1134"/>
      </w:tblGrid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b/>
                <w:color w:val="000000"/>
                <w:sz w:val="24"/>
                <w:szCs w:val="24"/>
              </w:rPr>
            </w:pPr>
            <w:r w:rsidRPr="00E85EAF"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b/>
                <w:color w:val="000000"/>
                <w:sz w:val="24"/>
                <w:szCs w:val="24"/>
              </w:rPr>
            </w:pPr>
            <w:r w:rsidRPr="00E85EAF">
              <w:rPr>
                <w:b/>
                <w:color w:val="000000"/>
                <w:sz w:val="24"/>
                <w:szCs w:val="24"/>
              </w:rPr>
              <w:t>Yes</w:t>
            </w: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9615" w:type="dxa"/>
          </w:tcPr>
          <w:p w:rsidR="00A23220" w:rsidRPr="00E85EAF" w:rsidRDefault="00A23220" w:rsidP="00686E9F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Do you have rules that govern FOSS license compliance of the Supplied Software distribution?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15" w:type="dxa"/>
          </w:tcPr>
          <w:p w:rsidR="00A23220" w:rsidRPr="00E85EAF" w:rsidRDefault="00A23220" w:rsidP="00686E9F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Are these rules internally communicated?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9615" w:type="dxa"/>
          </w:tcPr>
          <w:p w:rsidR="00A23220" w:rsidRPr="00E85EAF" w:rsidRDefault="00A23220" w:rsidP="00686E9F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Are these rules documented?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9615" w:type="dxa"/>
          </w:tcPr>
          <w:p w:rsidR="00A23220" w:rsidRPr="00E85EAF" w:rsidRDefault="00A23220" w:rsidP="00686E9F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Is your Software Staff aware of the rules that govern FOSS license compliance of the Supplied Software distribution?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9615" w:type="dxa"/>
          </w:tcPr>
          <w:p w:rsidR="00A23220" w:rsidRPr="00E85EAF" w:rsidRDefault="00A23220" w:rsidP="00686E9F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 xml:space="preserve">Do you document, how you make your Software Staff aware of the existing procedures that govern FOSS license compliance of the Supplied Software distribution? 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9615" w:type="dxa"/>
          </w:tcPr>
          <w:p w:rsidR="00A23220" w:rsidRPr="00E85EAF" w:rsidRDefault="00A23220" w:rsidP="00686E9F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How do you make your software staff aware of the existence of the FOSS policy?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Internal wiki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Other practical communication methods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9615" w:type="dxa"/>
          </w:tcPr>
          <w:p w:rsidR="00A23220" w:rsidRPr="00E85EAF" w:rsidRDefault="00A23220" w:rsidP="00686E9F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 xml:space="preserve">How many percent of the Software Staff attended </w:t>
            </w:r>
            <w:proofErr w:type="gramStart"/>
            <w:r w:rsidRPr="00E85EAF">
              <w:rPr>
                <w:color w:val="000000"/>
                <w:sz w:val="24"/>
                <w:szCs w:val="24"/>
              </w:rPr>
              <w:t>a FOSS</w:t>
            </w:r>
            <w:proofErr w:type="gramEnd"/>
            <w:r w:rsidRPr="00E85EAF">
              <w:rPr>
                <w:color w:val="000000"/>
                <w:sz w:val="24"/>
                <w:szCs w:val="24"/>
              </w:rPr>
              <w:t xml:space="preserve"> training within the last 24 months?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961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Which topics does this training cover?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Basics of IP law pertaining to FOSS and FOSS licenses.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 xml:space="preserve">FOSS licensing concepts (including the concepts of permissive and </w:t>
            </w:r>
            <w:proofErr w:type="spellStart"/>
            <w:r w:rsidRPr="00E85EAF">
              <w:rPr>
                <w:color w:val="000000"/>
                <w:sz w:val="24"/>
                <w:szCs w:val="24"/>
              </w:rPr>
              <w:t>copyleft</w:t>
            </w:r>
            <w:proofErr w:type="spellEnd"/>
            <w:r w:rsidRPr="00E85EAF">
              <w:rPr>
                <w:color w:val="000000"/>
                <w:sz w:val="24"/>
                <w:szCs w:val="24"/>
              </w:rPr>
              <w:t xml:space="preserve"> licenses).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FOSS project licensing models.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Software Staff roles and responsibilities pertaining to FOSS compliance specifically and the FOSS policy in general.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Process for identifying, recording and/or tracking of FOSS components contained in Supplied Software.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The FOSS policy and where to find a copy?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9615" w:type="dxa"/>
          </w:tcPr>
          <w:p w:rsidR="00A23220" w:rsidRPr="00E85EAF" w:rsidRDefault="00A23220" w:rsidP="00686E9F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Do you use FOSS course material?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Do you use slide decks?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Do you use online courses?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5" w:type="dxa"/>
          </w:tcPr>
          <w:p w:rsidR="00A23220" w:rsidRPr="00E85EAF" w:rsidRDefault="00A23220" w:rsidP="00686E9F">
            <w:pPr>
              <w:pStyle w:val="Listenabsatz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Do you use other training material?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15" w:type="dxa"/>
          </w:tcPr>
          <w:p w:rsidR="00A23220" w:rsidRPr="00E85EAF" w:rsidRDefault="00A23220" w:rsidP="00686E9F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Do you track the completion of the course for all Software Staff?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125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615" w:type="dxa"/>
          </w:tcPr>
          <w:p w:rsidR="00A23220" w:rsidRPr="00E85EAF" w:rsidRDefault="00A23220" w:rsidP="00686E9F">
            <w:pPr>
              <w:rPr>
                <w:color w:val="000000"/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Do you provide a written test to track the completion of the course for all Software Staff?</w:t>
            </w: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C05A2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F09B6" w:rsidRPr="00661E9D" w:rsidRDefault="005F09B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61E9D">
        <w:br w:type="page"/>
      </w:r>
    </w:p>
    <w:p w:rsidR="00231D2F" w:rsidRDefault="00E0356E" w:rsidP="00A45EC4">
      <w:pPr>
        <w:pStyle w:val="berschrift1"/>
      </w:pPr>
      <w:bookmarkStart w:id="3" w:name="_Toc331618208"/>
      <w:r w:rsidRPr="00661E9D">
        <w:t>G2: Assign Responsibility for Achieving C</w:t>
      </w:r>
      <w:r w:rsidR="00153AD1" w:rsidRPr="00661E9D">
        <w:t>ompliance</w:t>
      </w:r>
      <w:bookmarkEnd w:id="3"/>
    </w:p>
    <w:p w:rsidR="00686E9F" w:rsidRPr="00686E9F" w:rsidRDefault="00686E9F" w:rsidP="00686E9F"/>
    <w:tbl>
      <w:tblPr>
        <w:tblStyle w:val="Tabellenraster"/>
        <w:tblW w:w="0" w:type="auto"/>
        <w:tblLook w:val="04A0"/>
      </w:tblPr>
      <w:tblGrid>
        <w:gridCol w:w="1247"/>
        <w:gridCol w:w="9493"/>
        <w:gridCol w:w="1134"/>
        <w:gridCol w:w="1134"/>
      </w:tblGrid>
      <w:tr w:rsidR="00A23220" w:rsidRPr="00E85EAF" w:rsidTr="0066249E">
        <w:tc>
          <w:tcPr>
            <w:tcW w:w="1247" w:type="dxa"/>
          </w:tcPr>
          <w:p w:rsidR="00A23220" w:rsidRPr="00E85EAF" w:rsidRDefault="00A23220" w:rsidP="000D44F5">
            <w:pPr>
              <w:rPr>
                <w:b/>
                <w:sz w:val="24"/>
                <w:szCs w:val="24"/>
              </w:rPr>
            </w:pPr>
          </w:p>
        </w:tc>
        <w:tc>
          <w:tcPr>
            <w:tcW w:w="9493" w:type="dxa"/>
          </w:tcPr>
          <w:p w:rsidR="00A23220" w:rsidRPr="00E85EAF" w:rsidRDefault="00A23220" w:rsidP="000D44F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b/>
                <w:sz w:val="24"/>
                <w:szCs w:val="24"/>
              </w:rPr>
            </w:pPr>
            <w:r w:rsidRPr="00E85E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b/>
                <w:sz w:val="24"/>
                <w:szCs w:val="24"/>
              </w:rPr>
            </w:pPr>
            <w:r w:rsidRPr="00E85EAF">
              <w:rPr>
                <w:b/>
                <w:sz w:val="24"/>
                <w:szCs w:val="24"/>
              </w:rPr>
              <w:t>Yes</w:t>
            </w: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2.1</w:t>
            </w:r>
          </w:p>
        </w:tc>
        <w:tc>
          <w:tcPr>
            <w:tcW w:w="9493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Have you assigned an individual responsible for managing internal FOSS compliance?</w:t>
            </w: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2.2</w:t>
            </w:r>
          </w:p>
        </w:tc>
        <w:tc>
          <w:tcPr>
            <w:tcW w:w="9493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Have you assigned a group of persons responsible of managing internal FOSS compliance?</w:t>
            </w: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2.3</w:t>
            </w:r>
          </w:p>
        </w:tc>
        <w:tc>
          <w:tcPr>
            <w:tcW w:w="9493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 xml:space="preserve">Is the FOSS Liaison identical with the individual responsible for managing internal FOSS compliance or part of the group of persons responsible for </w:t>
            </w:r>
            <w:proofErr w:type="gramStart"/>
            <w:r w:rsidRPr="00E85EAF">
              <w:rPr>
                <w:rFonts w:asciiTheme="minorHAnsi" w:hAnsiTheme="minorHAnsi"/>
                <w:color w:val="000000"/>
                <w:lang w:val="en-US"/>
              </w:rPr>
              <w:t>it.</w:t>
            </w:r>
            <w:proofErr w:type="gramEnd"/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2.4</w:t>
            </w:r>
          </w:p>
        </w:tc>
        <w:tc>
          <w:tcPr>
            <w:tcW w:w="9493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 xml:space="preserve">How much </w:t>
            </w:r>
            <w:proofErr w:type="gramStart"/>
            <w:r w:rsidRPr="00E85EAF">
              <w:rPr>
                <w:rFonts w:asciiTheme="minorHAnsi" w:hAnsiTheme="minorHAnsi"/>
                <w:color w:val="000000"/>
                <w:lang w:val="en-US"/>
              </w:rPr>
              <w:t>time have</w:t>
            </w:r>
            <w:proofErr w:type="gramEnd"/>
            <w:r w:rsidRPr="00E85EAF">
              <w:rPr>
                <w:rFonts w:asciiTheme="minorHAnsi" w:hAnsiTheme="minorHAnsi"/>
                <w:color w:val="000000"/>
                <w:lang w:val="en-US"/>
              </w:rPr>
              <w:t xml:space="preserve"> you allocated to the FOSS compliance management activity.</w:t>
            </w: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493" w:type="dxa"/>
          </w:tcPr>
          <w:p w:rsidR="00A23220" w:rsidRPr="00E85EAF" w:rsidRDefault="00A23220" w:rsidP="00F367B8">
            <w:pPr>
              <w:numPr>
                <w:ilvl w:val="0"/>
                <w:numId w:val="14"/>
              </w:numPr>
              <w:spacing w:before="100" w:beforeAutospacing="1"/>
              <w:rPr>
                <w:sz w:val="24"/>
                <w:szCs w:val="24"/>
              </w:rPr>
            </w:pPr>
            <w:r w:rsidRPr="00F367B8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More than a Full Time Equivalent (“FTE”)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493" w:type="dxa"/>
          </w:tcPr>
          <w:p w:rsidR="00A23220" w:rsidRPr="00E85EAF" w:rsidRDefault="00A23220" w:rsidP="00F367B8">
            <w:pPr>
              <w:numPr>
                <w:ilvl w:val="0"/>
                <w:numId w:val="14"/>
              </w:numPr>
              <w:spacing w:before="100" w:beforeAutospacing="1"/>
              <w:rPr>
                <w:sz w:val="24"/>
                <w:szCs w:val="24"/>
              </w:rPr>
            </w:pPr>
            <w:r w:rsidRPr="00F367B8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One FTE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493" w:type="dxa"/>
          </w:tcPr>
          <w:p w:rsidR="00A23220" w:rsidRPr="00E85EAF" w:rsidRDefault="00A23220" w:rsidP="00F367B8">
            <w:pPr>
              <w:numPr>
                <w:ilvl w:val="0"/>
                <w:numId w:val="14"/>
              </w:numPr>
              <w:spacing w:before="100" w:beforeAutospacing="1"/>
              <w:rPr>
                <w:sz w:val="24"/>
                <w:szCs w:val="24"/>
              </w:rPr>
            </w:pPr>
            <w:r w:rsidRPr="00F367B8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Half an FTE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493" w:type="dxa"/>
          </w:tcPr>
          <w:p w:rsidR="00A23220" w:rsidRPr="00E85EAF" w:rsidRDefault="00A23220" w:rsidP="00F367B8">
            <w:pPr>
              <w:numPr>
                <w:ilvl w:val="0"/>
                <w:numId w:val="14"/>
              </w:numPr>
              <w:spacing w:before="100" w:beforeAutospacing="1"/>
              <w:rPr>
                <w:sz w:val="24"/>
                <w:szCs w:val="24"/>
              </w:rPr>
            </w:pPr>
            <w:r w:rsidRPr="00F367B8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Less than half an FTE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2.5</w:t>
            </w:r>
          </w:p>
        </w:tc>
        <w:tc>
          <w:tcPr>
            <w:tcW w:w="9493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Is there a budget dedicated to the compliance management activity?</w:t>
            </w: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2.6</w:t>
            </w:r>
          </w:p>
        </w:tc>
        <w:tc>
          <w:tcPr>
            <w:tcW w:w="9493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Have you assigned responsibilities to develop and maintain FOSS compliance policy and processes?</w:t>
            </w: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2.7</w:t>
            </w:r>
          </w:p>
        </w:tc>
        <w:tc>
          <w:tcPr>
            <w:tcW w:w="9493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Is legal expertise pertaining to FOSS compliance accessible to the FOSS Compliance Role (e.g., could be internal or external)?</w:t>
            </w: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2.8</w:t>
            </w:r>
          </w:p>
        </w:tc>
        <w:tc>
          <w:tcPr>
            <w:tcW w:w="9493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Have you assigned individual(s) responsible for receiving external FOSS compliance inquiries (“FOSS Liaison”)?</w:t>
            </w: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  <w:r w:rsidRPr="00E85EAF">
              <w:rPr>
                <w:sz w:val="24"/>
                <w:szCs w:val="24"/>
              </w:rPr>
              <w:t>2.9</w:t>
            </w:r>
          </w:p>
        </w:tc>
        <w:tc>
          <w:tcPr>
            <w:tcW w:w="9493" w:type="dxa"/>
          </w:tcPr>
          <w:p w:rsidR="00A23220" w:rsidRPr="00A23220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 xml:space="preserve">Is the FOSS </w:t>
            </w:r>
            <w:proofErr w:type="spellStart"/>
            <w:r w:rsidRPr="00E85EAF">
              <w:rPr>
                <w:rFonts w:asciiTheme="minorHAnsi" w:hAnsiTheme="minorHAnsi"/>
                <w:color w:val="000000"/>
                <w:lang w:val="en-US"/>
              </w:rPr>
              <w:t>Laison</w:t>
            </w:r>
            <w:proofErr w:type="spellEnd"/>
            <w:r w:rsidRPr="00E85EAF">
              <w:rPr>
                <w:rFonts w:asciiTheme="minorHAnsi" w:hAnsiTheme="minorHAnsi"/>
                <w:color w:val="000000"/>
                <w:lang w:val="en-US"/>
              </w:rPr>
              <w:t xml:space="preserve"> function publicly identified?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493" w:type="dxa"/>
          </w:tcPr>
          <w:p w:rsidR="00A23220" w:rsidRPr="00E85EAF" w:rsidRDefault="00A23220" w:rsidP="00F367B8">
            <w:pPr>
              <w:numPr>
                <w:ilvl w:val="0"/>
                <w:numId w:val="14"/>
              </w:numPr>
              <w:spacing w:before="100" w:beforeAutospacing="1"/>
              <w:rPr>
                <w:sz w:val="24"/>
                <w:szCs w:val="24"/>
              </w:rPr>
            </w:pPr>
            <w:r w:rsidRPr="00F367B8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Is the FOSS Liaison function identified via an email address?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493" w:type="dxa"/>
          </w:tcPr>
          <w:p w:rsidR="00A23220" w:rsidRPr="00E85EAF" w:rsidRDefault="00A23220" w:rsidP="00F367B8">
            <w:pPr>
              <w:numPr>
                <w:ilvl w:val="0"/>
                <w:numId w:val="14"/>
              </w:numPr>
              <w:spacing w:before="100" w:beforeAutospacing="1"/>
              <w:rPr>
                <w:sz w:val="24"/>
                <w:szCs w:val="24"/>
              </w:rPr>
            </w:pPr>
            <w:r w:rsidRPr="00F367B8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Is the FOSS Liaison </w:t>
            </w:r>
            <w:proofErr w:type="spellStart"/>
            <w:r w:rsidRPr="00F367B8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funtion</w:t>
            </w:r>
            <w:proofErr w:type="spellEnd"/>
            <w:r w:rsidRPr="00F367B8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identified via the Linux Foundation's Open Compliance Directory?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4919CD" w:rsidRPr="00E85EAF" w:rsidTr="0066249E">
        <w:tc>
          <w:tcPr>
            <w:tcW w:w="1247" w:type="dxa"/>
          </w:tcPr>
          <w:p w:rsidR="004919CD" w:rsidRPr="00E85EAF" w:rsidRDefault="004919CD" w:rsidP="000D44F5">
            <w:pPr>
              <w:rPr>
                <w:sz w:val="24"/>
                <w:szCs w:val="24"/>
              </w:rPr>
            </w:pPr>
          </w:p>
        </w:tc>
        <w:tc>
          <w:tcPr>
            <w:tcW w:w="9493" w:type="dxa"/>
          </w:tcPr>
          <w:p w:rsidR="004919CD" w:rsidRPr="00E85EAF" w:rsidRDefault="004919CD" w:rsidP="00F367B8">
            <w:pPr>
              <w:numPr>
                <w:ilvl w:val="0"/>
                <w:numId w:val="14"/>
              </w:numPr>
              <w:spacing w:before="100" w:beforeAutospacing="1"/>
              <w:rPr>
                <w:sz w:val="24"/>
                <w:szCs w:val="24"/>
              </w:rPr>
            </w:pPr>
            <w:r w:rsidRPr="00E85EAF">
              <w:rPr>
                <w:color w:val="000000"/>
                <w:sz w:val="24"/>
                <w:szCs w:val="24"/>
              </w:rPr>
              <w:t>Is the FOSS Liaison function identified in another practical way?</w:t>
            </w:r>
          </w:p>
        </w:tc>
        <w:tc>
          <w:tcPr>
            <w:tcW w:w="1134" w:type="dxa"/>
          </w:tcPr>
          <w:p w:rsidR="004919CD" w:rsidRPr="00E85EAF" w:rsidRDefault="004919CD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19CD" w:rsidRPr="00E85EAF" w:rsidRDefault="004919CD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4919CD" w:rsidP="000D4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9493" w:type="dxa"/>
          </w:tcPr>
          <w:p w:rsidR="00A23220" w:rsidRPr="004919CD" w:rsidRDefault="004919CD" w:rsidP="004919CD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If yes, </w:t>
            </w:r>
            <w:r w:rsidRPr="004919CD">
              <w:rPr>
                <w:color w:val="000000"/>
                <w:sz w:val="24"/>
                <w:szCs w:val="24"/>
              </w:rPr>
              <w:t xml:space="preserve">reference the </w:t>
            </w:r>
            <w:r>
              <w:rPr>
                <w:color w:val="000000"/>
                <w:sz w:val="24"/>
                <w:szCs w:val="24"/>
              </w:rPr>
              <w:t>where you identified the FOSS Liaison (i.e. website, directory)</w:t>
            </w:r>
            <w:r w:rsidRPr="004919C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2.1</w:t>
            </w:r>
            <w:r w:rsidR="004919CD">
              <w:rPr>
                <w:rFonts w:asciiTheme="minorHAnsi" w:hAnsiTheme="minorHAnsi"/>
                <w:color w:val="000000"/>
                <w:lang w:val="en-US"/>
              </w:rPr>
              <w:t>1</w:t>
            </w:r>
          </w:p>
        </w:tc>
        <w:tc>
          <w:tcPr>
            <w:tcW w:w="9493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Can third parties reach the FOSS Liaison by way of electronic communication?</w:t>
            </w: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2.1</w:t>
            </w:r>
            <w:r w:rsidR="004919CD">
              <w:rPr>
                <w:rFonts w:asciiTheme="minorHAnsi" w:hAnsiTheme="minorHAnsi"/>
                <w:color w:val="000000"/>
                <w:lang w:val="en-US"/>
              </w:rPr>
              <w:t>2</w:t>
            </w:r>
          </w:p>
        </w:tc>
        <w:tc>
          <w:tcPr>
            <w:tcW w:w="9493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Does the FOSS Liaison respond to FOSS compliance inquiries?</w:t>
            </w: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2.1</w:t>
            </w:r>
            <w:r w:rsidR="004919CD">
              <w:rPr>
                <w:rFonts w:asciiTheme="minorHAnsi" w:hAnsiTheme="minorHAnsi"/>
                <w:color w:val="000000"/>
                <w:lang w:val="en-US"/>
              </w:rPr>
              <w:t>3</w:t>
            </w:r>
          </w:p>
        </w:tc>
        <w:tc>
          <w:tcPr>
            <w:tcW w:w="9493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How quickly does the FOSS Liaison respond to FOSS compliance inquiries?</w:t>
            </w: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E85EAF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493" w:type="dxa"/>
          </w:tcPr>
          <w:p w:rsidR="00A23220" w:rsidRPr="00E85EAF" w:rsidRDefault="00A23220" w:rsidP="00F367B8">
            <w:pPr>
              <w:numPr>
                <w:ilvl w:val="0"/>
                <w:numId w:val="14"/>
              </w:numPr>
              <w:spacing w:before="100" w:beforeAutospacing="1"/>
              <w:rPr>
                <w:sz w:val="24"/>
                <w:szCs w:val="24"/>
              </w:rPr>
            </w:pPr>
            <w:r w:rsidRPr="00E85EA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Within</w:t>
            </w:r>
            <w:r w:rsidRPr="00E85EAF">
              <w:rPr>
                <w:color w:val="000000"/>
                <w:sz w:val="24"/>
                <w:szCs w:val="24"/>
              </w:rPr>
              <w:t xml:space="preserve"> a week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493" w:type="dxa"/>
          </w:tcPr>
          <w:p w:rsidR="00A23220" w:rsidRPr="00E85EAF" w:rsidRDefault="00A23220" w:rsidP="00F367B8">
            <w:pPr>
              <w:numPr>
                <w:ilvl w:val="0"/>
                <w:numId w:val="14"/>
              </w:numPr>
              <w:spacing w:before="100" w:beforeAutospacing="1"/>
              <w:rPr>
                <w:sz w:val="24"/>
                <w:szCs w:val="24"/>
              </w:rPr>
            </w:pPr>
            <w:r w:rsidRPr="00E85EA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Within</w:t>
            </w:r>
            <w:r w:rsidRPr="00E85EAF">
              <w:rPr>
                <w:color w:val="000000"/>
                <w:sz w:val="24"/>
                <w:szCs w:val="24"/>
              </w:rPr>
              <w:t xml:space="preserve"> a month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493" w:type="dxa"/>
          </w:tcPr>
          <w:p w:rsidR="00A23220" w:rsidRPr="00E85EAF" w:rsidRDefault="00A23220" w:rsidP="00F367B8">
            <w:pPr>
              <w:numPr>
                <w:ilvl w:val="0"/>
                <w:numId w:val="14"/>
              </w:numPr>
              <w:spacing w:before="100" w:beforeAutospacing="1"/>
              <w:rPr>
                <w:sz w:val="24"/>
                <w:szCs w:val="24"/>
              </w:rPr>
            </w:pPr>
            <w:r w:rsidRPr="00F367B8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Within two months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493" w:type="dxa"/>
          </w:tcPr>
          <w:p w:rsidR="00A23220" w:rsidRPr="00E85EAF" w:rsidRDefault="00A23220" w:rsidP="00F367B8">
            <w:pPr>
              <w:numPr>
                <w:ilvl w:val="0"/>
                <w:numId w:val="15"/>
              </w:numPr>
              <w:spacing w:before="100" w:beforeAutospacing="1"/>
              <w:rPr>
                <w:sz w:val="24"/>
                <w:szCs w:val="24"/>
              </w:rPr>
            </w:pPr>
            <w:r w:rsidRPr="00F367B8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Within six months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1247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  <w:r w:rsidRPr="00E85EAF">
              <w:rPr>
                <w:sz w:val="24"/>
                <w:szCs w:val="24"/>
              </w:rPr>
              <w:t>2.1</w:t>
            </w:r>
            <w:r w:rsidR="004919CD">
              <w:rPr>
                <w:sz w:val="24"/>
                <w:szCs w:val="24"/>
              </w:rPr>
              <w:t>4</w:t>
            </w:r>
          </w:p>
        </w:tc>
        <w:tc>
          <w:tcPr>
            <w:tcW w:w="9493" w:type="dxa"/>
          </w:tcPr>
          <w:p w:rsidR="00A23220" w:rsidRPr="00A23220" w:rsidRDefault="00A23220" w:rsidP="00F367B8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Can the FOSS Liaison escalate FOSS compliance issues to resolve them?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</w:tbl>
    <w:p w:rsidR="00835940" w:rsidRPr="00661E9D" w:rsidRDefault="00835940">
      <w:r w:rsidRPr="00661E9D">
        <w:br w:type="page"/>
      </w:r>
    </w:p>
    <w:p w:rsidR="00835940" w:rsidRDefault="00FF5B48" w:rsidP="00A45EC4">
      <w:pPr>
        <w:pStyle w:val="berschrift1"/>
      </w:pPr>
      <w:bookmarkStart w:id="4" w:name="_Toc331618209"/>
      <w:r w:rsidRPr="00661E9D">
        <w:t>G3: Review and Approve FOSS C</w:t>
      </w:r>
      <w:r w:rsidR="00835940" w:rsidRPr="00661E9D">
        <w:t>ontent</w:t>
      </w:r>
      <w:bookmarkEnd w:id="4"/>
    </w:p>
    <w:p w:rsidR="00E85EAF" w:rsidRPr="00E85EAF" w:rsidRDefault="00E85EAF" w:rsidP="00E85EAF"/>
    <w:tbl>
      <w:tblPr>
        <w:tblStyle w:val="Tabellenraster"/>
        <w:tblW w:w="0" w:type="auto"/>
        <w:tblLook w:val="04A0"/>
      </w:tblPr>
      <w:tblGrid>
        <w:gridCol w:w="664"/>
        <w:gridCol w:w="10076"/>
        <w:gridCol w:w="1134"/>
        <w:gridCol w:w="1134"/>
      </w:tblGrid>
      <w:tr w:rsidR="00A23220" w:rsidRPr="00E85EAF" w:rsidTr="0066249E">
        <w:tc>
          <w:tcPr>
            <w:tcW w:w="664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0076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13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b/>
              </w:rPr>
            </w:pPr>
            <w:r w:rsidRPr="00E85EAF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13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E85EAF">
              <w:rPr>
                <w:rFonts w:asciiTheme="minorHAnsi" w:hAnsiTheme="minorHAnsi"/>
                <w:b/>
              </w:rPr>
              <w:t>Yes</w:t>
            </w:r>
            <w:proofErr w:type="spellEnd"/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</w:t>
            </w:r>
          </w:p>
        </w:tc>
        <w:tc>
          <w:tcPr>
            <w:tcW w:w="10076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A23220">
              <w:rPr>
                <w:rFonts w:asciiTheme="minorHAnsi" w:hAnsiTheme="minorHAnsi"/>
                <w:lang w:val="en-US"/>
              </w:rPr>
              <w:t>Do you identify all FOSS components and their respective Identified Licenses from which Supplied Software is comprised?</w:t>
            </w:r>
          </w:p>
        </w:tc>
        <w:tc>
          <w:tcPr>
            <w:tcW w:w="1134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</w:t>
            </w:r>
          </w:p>
        </w:tc>
        <w:tc>
          <w:tcPr>
            <w:tcW w:w="10076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A23220">
              <w:rPr>
                <w:rFonts w:asciiTheme="minorHAnsi" w:hAnsiTheme="minorHAnsi"/>
                <w:lang w:val="en-US"/>
              </w:rPr>
              <w:t>Do you list all FOSS components and their respective Identified Licenses from which Supplied Software is comprised?</w:t>
            </w:r>
          </w:p>
        </w:tc>
        <w:tc>
          <w:tcPr>
            <w:tcW w:w="1134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</w:t>
            </w:r>
          </w:p>
        </w:tc>
        <w:tc>
          <w:tcPr>
            <w:tcW w:w="10076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A23220">
              <w:rPr>
                <w:rFonts w:asciiTheme="minorHAnsi" w:hAnsiTheme="minorHAnsi"/>
                <w:lang w:val="en-US"/>
              </w:rPr>
              <w:t>Is there a procedure for identifying and listing all FOSS components and their respective Identified Licenses) from which Supplied Software is comprised?</w:t>
            </w:r>
          </w:p>
        </w:tc>
        <w:tc>
          <w:tcPr>
            <w:tcW w:w="1134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</w:t>
            </w:r>
          </w:p>
        </w:tc>
        <w:tc>
          <w:tcPr>
            <w:tcW w:w="10076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85EAF">
              <w:rPr>
                <w:rFonts w:asciiTheme="minorHAnsi" w:hAnsiTheme="minorHAnsi"/>
              </w:rPr>
              <w:t>Is</w:t>
            </w:r>
            <w:proofErr w:type="spellEnd"/>
            <w:r w:rsidRPr="00E85EAF">
              <w:rPr>
                <w:rFonts w:asciiTheme="minorHAnsi" w:hAnsiTheme="minorHAnsi"/>
              </w:rPr>
              <w:t xml:space="preserve"> </w:t>
            </w:r>
            <w:proofErr w:type="spellStart"/>
            <w:r w:rsidRPr="00E85EAF">
              <w:rPr>
                <w:rFonts w:asciiTheme="minorHAnsi" w:hAnsiTheme="minorHAnsi"/>
              </w:rPr>
              <w:t>this</w:t>
            </w:r>
            <w:proofErr w:type="spellEnd"/>
            <w:r w:rsidRPr="00E85EAF">
              <w:rPr>
                <w:rFonts w:asciiTheme="minorHAnsi" w:hAnsiTheme="minorHAnsi"/>
              </w:rPr>
              <w:t xml:space="preserve"> </w:t>
            </w:r>
            <w:proofErr w:type="spellStart"/>
            <w:r w:rsidRPr="00E85EAF">
              <w:rPr>
                <w:rFonts w:asciiTheme="minorHAnsi" w:hAnsiTheme="minorHAnsi"/>
              </w:rPr>
              <w:t>procedure</w:t>
            </w:r>
            <w:proofErr w:type="spellEnd"/>
            <w:r w:rsidRPr="00E85EAF">
              <w:rPr>
                <w:rFonts w:asciiTheme="minorHAnsi" w:hAnsiTheme="minorHAnsi"/>
              </w:rPr>
              <w:t xml:space="preserve"> </w:t>
            </w:r>
            <w:proofErr w:type="spellStart"/>
            <w:r w:rsidRPr="00E85EAF">
              <w:rPr>
                <w:rFonts w:asciiTheme="minorHAnsi" w:hAnsiTheme="minorHAnsi"/>
              </w:rPr>
              <w:t>documented</w:t>
            </w:r>
            <w:proofErr w:type="spellEnd"/>
            <w:r w:rsidRPr="00E85EAF">
              <w:rPr>
                <w:rFonts w:asciiTheme="minorHAnsi" w:hAnsiTheme="minorHAnsi"/>
              </w:rPr>
              <w:t>?</w:t>
            </w:r>
          </w:p>
        </w:tc>
        <w:tc>
          <w:tcPr>
            <w:tcW w:w="113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</w:t>
            </w:r>
          </w:p>
        </w:tc>
        <w:tc>
          <w:tcPr>
            <w:tcW w:w="10076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A23220">
              <w:rPr>
                <w:rFonts w:asciiTheme="minorHAnsi" w:hAnsiTheme="minorHAnsi"/>
                <w:lang w:val="en-US"/>
              </w:rPr>
              <w:t>Do you archive the list of FOSS components and their respective Identified Licenses from which Supplied Software is comprised?</w:t>
            </w:r>
          </w:p>
        </w:tc>
        <w:tc>
          <w:tcPr>
            <w:tcW w:w="1134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</w:t>
            </w:r>
          </w:p>
        </w:tc>
        <w:tc>
          <w:tcPr>
            <w:tcW w:w="10076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A23220">
              <w:rPr>
                <w:rFonts w:asciiTheme="minorHAnsi" w:hAnsiTheme="minorHAnsi"/>
                <w:lang w:val="en-US"/>
              </w:rPr>
              <w:t>Is there a procedure for archiving all FOSS components and their respective Identified Licenses from which Supplied Software is comprised?</w:t>
            </w:r>
          </w:p>
        </w:tc>
        <w:tc>
          <w:tcPr>
            <w:tcW w:w="1134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</w:t>
            </w:r>
          </w:p>
        </w:tc>
        <w:tc>
          <w:tcPr>
            <w:tcW w:w="10076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85EAF">
              <w:rPr>
                <w:rFonts w:asciiTheme="minorHAnsi" w:hAnsiTheme="minorHAnsi"/>
              </w:rPr>
              <w:t>Is</w:t>
            </w:r>
            <w:proofErr w:type="spellEnd"/>
            <w:r w:rsidRPr="00E85EAF">
              <w:rPr>
                <w:rFonts w:asciiTheme="minorHAnsi" w:hAnsiTheme="minorHAnsi"/>
              </w:rPr>
              <w:t xml:space="preserve"> </w:t>
            </w:r>
            <w:proofErr w:type="spellStart"/>
            <w:r w:rsidRPr="00E85EAF">
              <w:rPr>
                <w:rFonts w:asciiTheme="minorHAnsi" w:hAnsiTheme="minorHAnsi"/>
              </w:rPr>
              <w:t>this</w:t>
            </w:r>
            <w:proofErr w:type="spellEnd"/>
            <w:r w:rsidRPr="00E85EAF">
              <w:rPr>
                <w:rFonts w:asciiTheme="minorHAnsi" w:hAnsiTheme="minorHAnsi"/>
              </w:rPr>
              <w:t xml:space="preserve"> </w:t>
            </w:r>
            <w:proofErr w:type="spellStart"/>
            <w:r w:rsidRPr="00E85EAF">
              <w:rPr>
                <w:rFonts w:asciiTheme="minorHAnsi" w:hAnsiTheme="minorHAnsi"/>
              </w:rPr>
              <w:t>procedure</w:t>
            </w:r>
            <w:proofErr w:type="spellEnd"/>
            <w:r w:rsidRPr="00E85EAF">
              <w:rPr>
                <w:rFonts w:asciiTheme="minorHAnsi" w:hAnsiTheme="minorHAnsi"/>
              </w:rPr>
              <w:t xml:space="preserve"> </w:t>
            </w:r>
            <w:proofErr w:type="spellStart"/>
            <w:r w:rsidRPr="00E85EAF">
              <w:rPr>
                <w:rFonts w:asciiTheme="minorHAnsi" w:hAnsiTheme="minorHAnsi"/>
              </w:rPr>
              <w:t>documented</w:t>
            </w:r>
            <w:proofErr w:type="spellEnd"/>
            <w:r w:rsidRPr="00E85EAF">
              <w:rPr>
                <w:rFonts w:asciiTheme="minorHAnsi" w:hAnsiTheme="minorHAnsi"/>
              </w:rPr>
              <w:t>?</w:t>
            </w:r>
          </w:p>
        </w:tc>
        <w:tc>
          <w:tcPr>
            <w:tcW w:w="113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</w:t>
            </w:r>
          </w:p>
        </w:tc>
        <w:tc>
          <w:tcPr>
            <w:tcW w:w="10076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85EAF">
              <w:rPr>
                <w:rFonts w:asciiTheme="minorHAnsi" w:hAnsiTheme="minorHAnsi"/>
                <w:lang w:val="en-US"/>
              </w:rPr>
              <w:t>Have you set up a FOSS program?</w:t>
            </w:r>
          </w:p>
        </w:tc>
        <w:tc>
          <w:tcPr>
            <w:tcW w:w="113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10076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  <w:r w:rsidRPr="00E85EAF">
              <w:rPr>
                <w:sz w:val="24"/>
                <w:szCs w:val="24"/>
              </w:rPr>
              <w:t>Is this FOSS program capable of handling at least the following typical FOSS use cases encountered by Software Staff for Supplied Software?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0076" w:type="dxa"/>
          </w:tcPr>
          <w:p w:rsidR="00A23220" w:rsidRPr="00E85EAF" w:rsidRDefault="00A23220" w:rsidP="00E85EAF">
            <w:pPr>
              <w:numPr>
                <w:ilvl w:val="0"/>
                <w:numId w:val="16"/>
              </w:numPr>
              <w:spacing w:before="100" w:beforeAutospacing="1"/>
              <w:rPr>
                <w:sz w:val="24"/>
                <w:szCs w:val="24"/>
              </w:rPr>
            </w:pPr>
            <w:r w:rsidRPr="00E85EA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Distribution in binary form.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0076" w:type="dxa"/>
          </w:tcPr>
          <w:p w:rsidR="00A23220" w:rsidRPr="00E85EAF" w:rsidRDefault="00A23220" w:rsidP="00E85EAF">
            <w:pPr>
              <w:numPr>
                <w:ilvl w:val="0"/>
                <w:numId w:val="16"/>
              </w:numPr>
              <w:spacing w:before="100" w:beforeAutospacing="1"/>
              <w:rPr>
                <w:sz w:val="24"/>
                <w:szCs w:val="24"/>
              </w:rPr>
            </w:pPr>
            <w:r w:rsidRPr="00E85EA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Distribution</w:t>
            </w:r>
            <w:r w:rsidRPr="00E85EAF">
              <w:rPr>
                <w:sz w:val="24"/>
                <w:szCs w:val="24"/>
              </w:rPr>
              <w:t xml:space="preserve"> in source form.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0076" w:type="dxa"/>
          </w:tcPr>
          <w:p w:rsidR="00A23220" w:rsidRPr="00E85EAF" w:rsidRDefault="00A23220" w:rsidP="00E85EAF">
            <w:pPr>
              <w:numPr>
                <w:ilvl w:val="0"/>
                <w:numId w:val="16"/>
              </w:numPr>
              <w:spacing w:before="100" w:beforeAutospacing="1"/>
              <w:rPr>
                <w:sz w:val="24"/>
                <w:szCs w:val="24"/>
              </w:rPr>
            </w:pPr>
            <w:r w:rsidRPr="00E85EA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Integration</w:t>
            </w:r>
            <w:r w:rsidRPr="00E85EAF">
              <w:rPr>
                <w:sz w:val="24"/>
                <w:szCs w:val="24"/>
              </w:rPr>
              <w:t xml:space="preserve"> </w:t>
            </w:r>
            <w:r w:rsidRPr="00E85EA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with</w:t>
            </w:r>
            <w:r w:rsidRPr="00E85EAF">
              <w:rPr>
                <w:sz w:val="24"/>
                <w:szCs w:val="24"/>
              </w:rPr>
              <w:t xml:space="preserve"> other FOSS such that it may trigger </w:t>
            </w:r>
            <w:proofErr w:type="spellStart"/>
            <w:r w:rsidRPr="00E85EAF">
              <w:rPr>
                <w:sz w:val="24"/>
                <w:szCs w:val="24"/>
              </w:rPr>
              <w:t>copyleft</w:t>
            </w:r>
            <w:proofErr w:type="spellEnd"/>
            <w:r w:rsidRPr="00E85EAF">
              <w:rPr>
                <w:sz w:val="24"/>
                <w:szCs w:val="24"/>
              </w:rPr>
              <w:t xml:space="preserve"> obligations.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0076" w:type="dxa"/>
          </w:tcPr>
          <w:p w:rsidR="00A23220" w:rsidRPr="00E85EAF" w:rsidRDefault="00A23220" w:rsidP="00E85EAF">
            <w:pPr>
              <w:numPr>
                <w:ilvl w:val="0"/>
                <w:numId w:val="16"/>
              </w:numPr>
              <w:spacing w:before="100" w:beforeAutospacing="1"/>
              <w:rPr>
                <w:sz w:val="24"/>
                <w:szCs w:val="24"/>
              </w:rPr>
            </w:pPr>
            <w:r w:rsidRPr="00E85EA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Contains</w:t>
            </w:r>
            <w:r w:rsidRPr="00E85EAF">
              <w:rPr>
                <w:sz w:val="24"/>
                <w:szCs w:val="24"/>
              </w:rPr>
              <w:t xml:space="preserve"> modified FOSS.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0076" w:type="dxa"/>
          </w:tcPr>
          <w:p w:rsidR="00A23220" w:rsidRPr="00E85EAF" w:rsidRDefault="00A23220" w:rsidP="00E85EAF">
            <w:pPr>
              <w:numPr>
                <w:ilvl w:val="0"/>
                <w:numId w:val="16"/>
              </w:numPr>
              <w:spacing w:before="100" w:beforeAutospacing="1"/>
              <w:rPr>
                <w:sz w:val="24"/>
                <w:szCs w:val="24"/>
              </w:rPr>
            </w:pPr>
            <w:r w:rsidRPr="00E85EA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Contains</w:t>
            </w:r>
            <w:r w:rsidRPr="00E85EAF">
              <w:rPr>
                <w:sz w:val="24"/>
                <w:szCs w:val="24"/>
              </w:rPr>
              <w:t xml:space="preserve"> </w:t>
            </w:r>
            <w:r w:rsidRPr="00E85EA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FOSS</w:t>
            </w:r>
            <w:r w:rsidRPr="00E85EAF">
              <w:rPr>
                <w:sz w:val="24"/>
                <w:szCs w:val="24"/>
              </w:rPr>
              <w:t xml:space="preserve"> or other software under an incompatible license interacting with other components within the Supplied Software.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0076" w:type="dxa"/>
          </w:tcPr>
          <w:p w:rsidR="00A23220" w:rsidRPr="00E85EAF" w:rsidRDefault="00A23220" w:rsidP="00E85EAF">
            <w:pPr>
              <w:numPr>
                <w:ilvl w:val="0"/>
                <w:numId w:val="16"/>
              </w:numPr>
              <w:spacing w:before="100" w:beforeAutospacing="1"/>
              <w:rPr>
                <w:sz w:val="24"/>
                <w:szCs w:val="24"/>
              </w:rPr>
            </w:pPr>
            <w:r w:rsidRPr="00E85EA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Contains</w:t>
            </w:r>
            <w:r w:rsidRPr="00E85EAF">
              <w:rPr>
                <w:sz w:val="24"/>
                <w:szCs w:val="24"/>
              </w:rPr>
              <w:t xml:space="preserve"> </w:t>
            </w:r>
            <w:r w:rsidRPr="00E85EA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FOSS</w:t>
            </w:r>
            <w:r w:rsidRPr="00E85EAF">
              <w:rPr>
                <w:sz w:val="24"/>
                <w:szCs w:val="24"/>
              </w:rPr>
              <w:t xml:space="preserve"> with attribution requirements.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0076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Are you addressing the typical FOSS use cases encountered by Software Staff for Supplied Software?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E85EAF" w:rsidTr="0066249E">
        <w:tc>
          <w:tcPr>
            <w:tcW w:w="66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10076" w:type="dxa"/>
          </w:tcPr>
          <w:p w:rsidR="00A23220" w:rsidRPr="00A23220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Have you implemented a process to address these typical FOSS use cases?</w:t>
            </w: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E85EAF" w:rsidRDefault="00A23220" w:rsidP="000D44F5">
            <w:pPr>
              <w:rPr>
                <w:sz w:val="24"/>
                <w:szCs w:val="24"/>
              </w:rPr>
            </w:pPr>
          </w:p>
        </w:tc>
      </w:tr>
    </w:tbl>
    <w:p w:rsidR="006B63FC" w:rsidRDefault="006B63F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951D7" w:rsidRDefault="00FF5B48" w:rsidP="00A45EC4">
      <w:pPr>
        <w:pStyle w:val="berschrift1"/>
      </w:pPr>
      <w:bookmarkStart w:id="5" w:name="_Toc331618210"/>
      <w:r w:rsidRPr="00661E9D">
        <w:t>G4: Deliver FOSS Content Documentation and A</w:t>
      </w:r>
      <w:r w:rsidR="00A819C2" w:rsidRPr="00661E9D">
        <w:t>rtifacts</w:t>
      </w:r>
      <w:bookmarkEnd w:id="5"/>
    </w:p>
    <w:p w:rsidR="00E85EAF" w:rsidRPr="00E85EAF" w:rsidRDefault="00E85EAF" w:rsidP="00E85EAF"/>
    <w:tbl>
      <w:tblPr>
        <w:tblStyle w:val="Tabellenraster"/>
        <w:tblW w:w="0" w:type="auto"/>
        <w:tblLook w:val="04A0"/>
      </w:tblPr>
      <w:tblGrid>
        <w:gridCol w:w="923"/>
        <w:gridCol w:w="7832"/>
        <w:gridCol w:w="992"/>
        <w:gridCol w:w="993"/>
        <w:gridCol w:w="2268"/>
      </w:tblGrid>
      <w:tr w:rsidR="00A23220" w:rsidTr="0066249E">
        <w:tc>
          <w:tcPr>
            <w:tcW w:w="923" w:type="dxa"/>
          </w:tcPr>
          <w:p w:rsidR="00A23220" w:rsidRDefault="00A23220" w:rsidP="000D44F5"/>
        </w:tc>
        <w:tc>
          <w:tcPr>
            <w:tcW w:w="7832" w:type="dxa"/>
          </w:tcPr>
          <w:p w:rsidR="00A23220" w:rsidRDefault="00A23220" w:rsidP="000D44F5"/>
        </w:tc>
        <w:tc>
          <w:tcPr>
            <w:tcW w:w="992" w:type="dxa"/>
          </w:tcPr>
          <w:p w:rsidR="00A23220" w:rsidRDefault="00A23220" w:rsidP="000D44F5">
            <w:r>
              <w:t>No</w:t>
            </w:r>
          </w:p>
        </w:tc>
        <w:tc>
          <w:tcPr>
            <w:tcW w:w="993" w:type="dxa"/>
          </w:tcPr>
          <w:p w:rsidR="00A23220" w:rsidRDefault="00A23220" w:rsidP="000D44F5">
            <w:r>
              <w:t>Yes</w:t>
            </w:r>
          </w:p>
        </w:tc>
        <w:tc>
          <w:tcPr>
            <w:tcW w:w="2268" w:type="dxa"/>
          </w:tcPr>
          <w:p w:rsidR="00A23220" w:rsidRDefault="00A23220" w:rsidP="000D44F5">
            <w:r>
              <w:t>Not required by Identified License</w:t>
            </w:r>
          </w:p>
        </w:tc>
      </w:tr>
      <w:tr w:rsidR="00A23220" w:rsidTr="0066249E">
        <w:tc>
          <w:tcPr>
            <w:tcW w:w="923" w:type="dxa"/>
          </w:tcPr>
          <w:p w:rsidR="00A23220" w:rsidRDefault="00A23220" w:rsidP="000D44F5">
            <w:r>
              <w:t>4.1</w:t>
            </w:r>
          </w:p>
        </w:tc>
        <w:tc>
          <w:tcPr>
            <w:tcW w:w="7832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Which of the </w:t>
            </w:r>
            <w:r w:rsidRPr="00E85EAF">
              <w:rPr>
                <w:rFonts w:asciiTheme="minorHAnsi" w:hAnsiTheme="minorHAnsi"/>
                <w:color w:val="000000"/>
                <w:lang w:val="en-US"/>
              </w:rPr>
              <w:t>following</w:t>
            </w:r>
            <w:r>
              <w:rPr>
                <w:rFonts w:ascii="Calibri" w:hAnsi="Calibri"/>
                <w:color w:val="000000"/>
                <w:lang w:val="en-US"/>
              </w:rPr>
              <w:t xml:space="preserve"> information do you accompany software with that you supply to third parties?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Tr="0066249E">
        <w:tc>
          <w:tcPr>
            <w:tcW w:w="923" w:type="dxa"/>
          </w:tcPr>
          <w:p w:rsidR="00A23220" w:rsidRDefault="00A23220" w:rsidP="000D44F5"/>
        </w:tc>
        <w:tc>
          <w:tcPr>
            <w:tcW w:w="7832" w:type="dxa"/>
          </w:tcPr>
          <w:p w:rsidR="00A23220" w:rsidRDefault="00A23220" w:rsidP="00E85EAF">
            <w:pPr>
              <w:pStyle w:val="Listenabsatz"/>
              <w:numPr>
                <w:ilvl w:val="0"/>
                <w:numId w:val="17"/>
              </w:numPr>
            </w:pPr>
            <w:r>
              <w:t>copyright notices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Tr="0066249E">
        <w:tc>
          <w:tcPr>
            <w:tcW w:w="923" w:type="dxa"/>
          </w:tcPr>
          <w:p w:rsidR="00A23220" w:rsidRDefault="00A23220" w:rsidP="000D44F5"/>
        </w:tc>
        <w:tc>
          <w:tcPr>
            <w:tcW w:w="7832" w:type="dxa"/>
          </w:tcPr>
          <w:p w:rsidR="00A23220" w:rsidRDefault="00A23220" w:rsidP="00E85EAF">
            <w:pPr>
              <w:pStyle w:val="Listenabsatz"/>
              <w:numPr>
                <w:ilvl w:val="0"/>
                <w:numId w:val="17"/>
              </w:numPr>
            </w:pPr>
            <w:r>
              <w:t>copies of Identified Licenses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Tr="0066249E">
        <w:tc>
          <w:tcPr>
            <w:tcW w:w="923" w:type="dxa"/>
          </w:tcPr>
          <w:p w:rsidR="00A23220" w:rsidRDefault="00A23220" w:rsidP="000D44F5"/>
        </w:tc>
        <w:tc>
          <w:tcPr>
            <w:tcW w:w="7832" w:type="dxa"/>
          </w:tcPr>
          <w:p w:rsidR="00A23220" w:rsidRDefault="00A23220" w:rsidP="00E85EAF">
            <w:pPr>
              <w:pStyle w:val="Listenabsatz"/>
              <w:numPr>
                <w:ilvl w:val="0"/>
                <w:numId w:val="17"/>
              </w:numPr>
            </w:pPr>
            <w:r>
              <w:t>modification notifications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Tr="0066249E">
        <w:tc>
          <w:tcPr>
            <w:tcW w:w="923" w:type="dxa"/>
          </w:tcPr>
          <w:p w:rsidR="00A23220" w:rsidRDefault="00A23220" w:rsidP="000D44F5"/>
        </w:tc>
        <w:tc>
          <w:tcPr>
            <w:tcW w:w="7832" w:type="dxa"/>
          </w:tcPr>
          <w:p w:rsidR="00A23220" w:rsidRDefault="00A23220" w:rsidP="00E85EAF">
            <w:pPr>
              <w:pStyle w:val="Listenabsatz"/>
              <w:numPr>
                <w:ilvl w:val="0"/>
                <w:numId w:val="17"/>
              </w:numPr>
            </w:pPr>
            <w:r>
              <w:t>attribution notices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Tr="0066249E">
        <w:tc>
          <w:tcPr>
            <w:tcW w:w="923" w:type="dxa"/>
          </w:tcPr>
          <w:p w:rsidR="00A23220" w:rsidRDefault="00A23220" w:rsidP="000D44F5"/>
        </w:tc>
        <w:tc>
          <w:tcPr>
            <w:tcW w:w="7832" w:type="dxa"/>
          </w:tcPr>
          <w:p w:rsidR="00A23220" w:rsidRDefault="00A23220" w:rsidP="00E85EAF">
            <w:pPr>
              <w:pStyle w:val="Listenabsatz"/>
              <w:numPr>
                <w:ilvl w:val="0"/>
                <w:numId w:val="17"/>
              </w:numPr>
            </w:pPr>
            <w:r>
              <w:t>prominent notices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Tr="0066249E">
        <w:tc>
          <w:tcPr>
            <w:tcW w:w="923" w:type="dxa"/>
          </w:tcPr>
          <w:p w:rsidR="00A23220" w:rsidRDefault="00A23220" w:rsidP="000D44F5"/>
        </w:tc>
        <w:tc>
          <w:tcPr>
            <w:tcW w:w="7832" w:type="dxa"/>
          </w:tcPr>
          <w:p w:rsidR="00A23220" w:rsidRDefault="00A23220" w:rsidP="00E85EAF">
            <w:pPr>
              <w:pStyle w:val="Listenabsatz"/>
              <w:numPr>
                <w:ilvl w:val="0"/>
                <w:numId w:val="17"/>
              </w:numPr>
            </w:pPr>
            <w:r>
              <w:t>source code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Tr="0066249E">
        <w:tc>
          <w:tcPr>
            <w:tcW w:w="923" w:type="dxa"/>
          </w:tcPr>
          <w:p w:rsidR="00A23220" w:rsidRDefault="00A23220" w:rsidP="000D44F5"/>
        </w:tc>
        <w:tc>
          <w:tcPr>
            <w:tcW w:w="7832" w:type="dxa"/>
          </w:tcPr>
          <w:p w:rsidR="00A23220" w:rsidRDefault="00A23220" w:rsidP="00E85EAF">
            <w:pPr>
              <w:pStyle w:val="Listenabsatz"/>
              <w:numPr>
                <w:ilvl w:val="0"/>
                <w:numId w:val="17"/>
              </w:numPr>
            </w:pPr>
            <w:r>
              <w:t>written offers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RPr="00E85EAF" w:rsidTr="0066249E">
        <w:tc>
          <w:tcPr>
            <w:tcW w:w="923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4.2</w:t>
            </w:r>
          </w:p>
        </w:tc>
        <w:tc>
          <w:tcPr>
            <w:tcW w:w="7832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Do you ensure the above Distributed Compliance Artifacts are distributed with Supplied Software?</w:t>
            </w:r>
          </w:p>
        </w:tc>
        <w:tc>
          <w:tcPr>
            <w:tcW w:w="992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Tr="0066249E">
        <w:tc>
          <w:tcPr>
            <w:tcW w:w="923" w:type="dxa"/>
          </w:tcPr>
          <w:p w:rsidR="00A23220" w:rsidRDefault="00A23220" w:rsidP="000D44F5">
            <w:r>
              <w:t>4.3</w:t>
            </w:r>
          </w:p>
        </w:tc>
        <w:tc>
          <w:tcPr>
            <w:tcW w:w="7832" w:type="dxa"/>
          </w:tcPr>
          <w:p w:rsidR="00A23220" w:rsidRPr="00A23220" w:rsidRDefault="00A23220" w:rsidP="00CD3806">
            <w:pPr>
              <w:pStyle w:val="StandardWeb"/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Have you set up a process to ensure the above Distributed Compliance Artifacts are distributed with Supplied Software?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Tr="0066249E">
        <w:tc>
          <w:tcPr>
            <w:tcW w:w="923" w:type="dxa"/>
          </w:tcPr>
          <w:p w:rsidR="00A23220" w:rsidRDefault="00A23220" w:rsidP="000D44F5">
            <w:r>
              <w:t>4.4</w:t>
            </w:r>
          </w:p>
        </w:tc>
        <w:tc>
          <w:tcPr>
            <w:tcW w:w="7832" w:type="dxa"/>
          </w:tcPr>
          <w:p w:rsidR="00A23220" w:rsidRDefault="00A23220" w:rsidP="00CD3806">
            <w:pPr>
              <w:pStyle w:val="StandardWeb"/>
              <w:spacing w:after="0" w:line="240" w:lineRule="auto"/>
            </w:pPr>
            <w:r>
              <w:rPr>
                <w:rFonts w:ascii="Calibri" w:hAnsi="Calibri"/>
                <w:color w:val="000000"/>
                <w:lang w:val="en-US"/>
              </w:rPr>
              <w:t>Is this process documented?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Tr="0066249E">
        <w:tc>
          <w:tcPr>
            <w:tcW w:w="923" w:type="dxa"/>
          </w:tcPr>
          <w:p w:rsidR="00A23220" w:rsidRDefault="00A23220" w:rsidP="000D44F5">
            <w:r>
              <w:t>4.5</w:t>
            </w:r>
          </w:p>
        </w:tc>
        <w:tc>
          <w:tcPr>
            <w:tcW w:w="7832" w:type="dxa"/>
          </w:tcPr>
          <w:p w:rsidR="00A23220" w:rsidRPr="00CD3806" w:rsidRDefault="00A23220" w:rsidP="00CD3806">
            <w:pPr>
              <w:pStyle w:val="StandardWeb"/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Is this process available to the Software Staff?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RPr="00E85EAF" w:rsidTr="0066249E">
        <w:tc>
          <w:tcPr>
            <w:tcW w:w="923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4.6</w:t>
            </w:r>
          </w:p>
        </w:tc>
        <w:tc>
          <w:tcPr>
            <w:tcW w:w="7832" w:type="dxa"/>
          </w:tcPr>
          <w:p w:rsidR="00A23220" w:rsidRPr="00E85EAF" w:rsidRDefault="00A23220" w:rsidP="00CD3806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Do you archive copies of the Distributed Compliance Artifacts of the Supplied Software (e.g., legal notices, source code, SPDX documents)?</w:t>
            </w:r>
          </w:p>
        </w:tc>
        <w:tc>
          <w:tcPr>
            <w:tcW w:w="992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E85EAF" w:rsidTr="0066249E">
        <w:tc>
          <w:tcPr>
            <w:tcW w:w="923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4.7</w:t>
            </w:r>
          </w:p>
        </w:tc>
        <w:tc>
          <w:tcPr>
            <w:tcW w:w="7832" w:type="dxa"/>
          </w:tcPr>
          <w:p w:rsidR="00A23220" w:rsidRPr="00E85EAF" w:rsidRDefault="00A23220" w:rsidP="00CD3806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Can you easily retrieve the archived copies of the Distributed Compliance Artifacts of the Supplied Software (e.g., legal notices, source code, SPDX documents)?</w:t>
            </w:r>
          </w:p>
        </w:tc>
        <w:tc>
          <w:tcPr>
            <w:tcW w:w="992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E85EAF" w:rsidTr="0066249E">
        <w:tc>
          <w:tcPr>
            <w:tcW w:w="923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4.8</w:t>
            </w:r>
          </w:p>
        </w:tc>
        <w:tc>
          <w:tcPr>
            <w:tcW w:w="7832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E85EAF">
              <w:rPr>
                <w:rFonts w:asciiTheme="minorHAnsi" w:hAnsiTheme="minorHAnsi"/>
                <w:color w:val="000000"/>
                <w:lang w:val="en-US"/>
              </w:rPr>
              <w:t>How long is the archive planned to exist for?</w:t>
            </w:r>
          </w:p>
        </w:tc>
        <w:tc>
          <w:tcPr>
            <w:tcW w:w="992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A23220" w:rsidRPr="00E85EAF" w:rsidRDefault="00A23220" w:rsidP="00E85EAF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Tr="0066249E">
        <w:tc>
          <w:tcPr>
            <w:tcW w:w="923" w:type="dxa"/>
          </w:tcPr>
          <w:p w:rsidR="00A23220" w:rsidRDefault="00A23220" w:rsidP="000D44F5"/>
        </w:tc>
        <w:tc>
          <w:tcPr>
            <w:tcW w:w="7832" w:type="dxa"/>
          </w:tcPr>
          <w:p w:rsidR="00A23220" w:rsidRDefault="00A23220" w:rsidP="00E85EAF">
            <w:pPr>
              <w:pStyle w:val="Listenabsatz"/>
              <w:numPr>
                <w:ilvl w:val="0"/>
                <w:numId w:val="18"/>
              </w:numPr>
            </w:pPr>
            <w:r>
              <w:t>There is no time limit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Tr="0066249E">
        <w:tc>
          <w:tcPr>
            <w:tcW w:w="923" w:type="dxa"/>
          </w:tcPr>
          <w:p w:rsidR="00A23220" w:rsidRDefault="00A23220" w:rsidP="000D44F5"/>
        </w:tc>
        <w:tc>
          <w:tcPr>
            <w:tcW w:w="7832" w:type="dxa"/>
          </w:tcPr>
          <w:p w:rsidR="00A23220" w:rsidRDefault="00A23220" w:rsidP="00E85EAF">
            <w:pPr>
              <w:pStyle w:val="Listenabsatz"/>
              <w:numPr>
                <w:ilvl w:val="0"/>
                <w:numId w:val="18"/>
              </w:numPr>
            </w:pPr>
            <w:r>
              <w:t>For as long as the Supplied Software is offered.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Tr="0066249E">
        <w:tc>
          <w:tcPr>
            <w:tcW w:w="923" w:type="dxa"/>
          </w:tcPr>
          <w:p w:rsidR="00A23220" w:rsidRDefault="00A23220" w:rsidP="000D44F5"/>
        </w:tc>
        <w:tc>
          <w:tcPr>
            <w:tcW w:w="7832" w:type="dxa"/>
          </w:tcPr>
          <w:p w:rsidR="00A23220" w:rsidRDefault="00A23220" w:rsidP="00E85EAF">
            <w:pPr>
              <w:pStyle w:val="Listenabsatz"/>
              <w:numPr>
                <w:ilvl w:val="0"/>
                <w:numId w:val="18"/>
              </w:numPr>
            </w:pPr>
            <w:r>
              <w:t>For as long as required by the Identified Licenses.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Tr="0066249E">
        <w:tc>
          <w:tcPr>
            <w:tcW w:w="923" w:type="dxa"/>
          </w:tcPr>
          <w:p w:rsidR="00A23220" w:rsidRDefault="00A23220" w:rsidP="000D44F5"/>
        </w:tc>
        <w:tc>
          <w:tcPr>
            <w:tcW w:w="7832" w:type="dxa"/>
          </w:tcPr>
          <w:p w:rsidR="00A23220" w:rsidRDefault="00A23220" w:rsidP="00E85EAF">
            <w:pPr>
              <w:pStyle w:val="Listenabsatz"/>
              <w:numPr>
                <w:ilvl w:val="0"/>
                <w:numId w:val="18"/>
              </w:numPr>
            </w:pPr>
            <w:r>
              <w:t>For at least as long as the Supplied Software is offered or as required by the Identified Licenses (whichever is longer)?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A23220" w:rsidTr="0066249E">
        <w:tc>
          <w:tcPr>
            <w:tcW w:w="923" w:type="dxa"/>
          </w:tcPr>
          <w:p w:rsidR="00A23220" w:rsidRDefault="00A23220" w:rsidP="000D44F5"/>
        </w:tc>
        <w:tc>
          <w:tcPr>
            <w:tcW w:w="7832" w:type="dxa"/>
          </w:tcPr>
          <w:p w:rsidR="00A23220" w:rsidRDefault="00A23220" w:rsidP="00E85EAF">
            <w:pPr>
              <w:pStyle w:val="Listenabsatz"/>
              <w:numPr>
                <w:ilvl w:val="0"/>
                <w:numId w:val="18"/>
              </w:numPr>
            </w:pPr>
            <w:r>
              <w:t>We get rid of the archive as soon as we start with a new product.</w:t>
            </w:r>
          </w:p>
        </w:tc>
        <w:tc>
          <w:tcPr>
            <w:tcW w:w="992" w:type="dxa"/>
          </w:tcPr>
          <w:p w:rsidR="00A23220" w:rsidRDefault="00A23220" w:rsidP="000D44F5"/>
        </w:tc>
        <w:tc>
          <w:tcPr>
            <w:tcW w:w="993" w:type="dxa"/>
          </w:tcPr>
          <w:p w:rsidR="00A23220" w:rsidRDefault="00A23220" w:rsidP="000D44F5"/>
        </w:tc>
        <w:tc>
          <w:tcPr>
            <w:tcW w:w="2268" w:type="dxa"/>
          </w:tcPr>
          <w:p w:rsidR="00A23220" w:rsidRDefault="00A23220" w:rsidP="000D44F5"/>
        </w:tc>
      </w:tr>
      <w:tr w:rsidR="008E6227" w:rsidTr="0066249E">
        <w:tc>
          <w:tcPr>
            <w:tcW w:w="923" w:type="dxa"/>
          </w:tcPr>
          <w:p w:rsidR="008E6227" w:rsidRDefault="008E6227" w:rsidP="000D44F5">
            <w:r>
              <w:t>4.9</w:t>
            </w:r>
          </w:p>
        </w:tc>
        <w:tc>
          <w:tcPr>
            <w:tcW w:w="7832" w:type="dxa"/>
          </w:tcPr>
          <w:p w:rsidR="008E6227" w:rsidRDefault="008E6227" w:rsidP="008E6227">
            <w:r>
              <w:t>Are t</w:t>
            </w:r>
            <w:r w:rsidRPr="008E6227">
              <w:t>here any compliance artifacts publicly availab</w:t>
            </w:r>
            <w:r>
              <w:t>le?</w:t>
            </w:r>
          </w:p>
        </w:tc>
        <w:tc>
          <w:tcPr>
            <w:tcW w:w="992" w:type="dxa"/>
          </w:tcPr>
          <w:p w:rsidR="008E6227" w:rsidRDefault="008E6227" w:rsidP="000D44F5"/>
        </w:tc>
        <w:tc>
          <w:tcPr>
            <w:tcW w:w="993" w:type="dxa"/>
          </w:tcPr>
          <w:p w:rsidR="008E6227" w:rsidRDefault="008E6227" w:rsidP="000D44F5"/>
        </w:tc>
        <w:tc>
          <w:tcPr>
            <w:tcW w:w="2268" w:type="dxa"/>
          </w:tcPr>
          <w:p w:rsidR="008E6227" w:rsidRDefault="008E6227" w:rsidP="000D44F5"/>
        </w:tc>
      </w:tr>
      <w:tr w:rsidR="008E6227" w:rsidTr="0066249E">
        <w:tc>
          <w:tcPr>
            <w:tcW w:w="923" w:type="dxa"/>
          </w:tcPr>
          <w:p w:rsidR="008E6227" w:rsidRDefault="008E6227" w:rsidP="000D44F5">
            <w:r>
              <w:t>4.10</w:t>
            </w:r>
          </w:p>
        </w:tc>
        <w:tc>
          <w:tcPr>
            <w:tcW w:w="7832" w:type="dxa"/>
          </w:tcPr>
          <w:p w:rsidR="008E6227" w:rsidRDefault="008E6227" w:rsidP="008E6227">
            <w:r w:rsidRPr="008E6227">
              <w:t>If so, please provide information on where these artifacts can be acces</w:t>
            </w:r>
            <w:r>
              <w:t>sed:</w:t>
            </w:r>
          </w:p>
        </w:tc>
        <w:tc>
          <w:tcPr>
            <w:tcW w:w="992" w:type="dxa"/>
          </w:tcPr>
          <w:p w:rsidR="008E6227" w:rsidRDefault="008E6227" w:rsidP="000D44F5"/>
        </w:tc>
        <w:tc>
          <w:tcPr>
            <w:tcW w:w="993" w:type="dxa"/>
          </w:tcPr>
          <w:p w:rsidR="008E6227" w:rsidRDefault="008E6227" w:rsidP="000D44F5"/>
        </w:tc>
        <w:tc>
          <w:tcPr>
            <w:tcW w:w="2268" w:type="dxa"/>
          </w:tcPr>
          <w:p w:rsidR="008E6227" w:rsidRDefault="008E6227" w:rsidP="000D44F5"/>
        </w:tc>
      </w:tr>
    </w:tbl>
    <w:p w:rsidR="00FF601A" w:rsidRPr="00661E9D" w:rsidRDefault="00FF601A">
      <w:r w:rsidRPr="00661E9D">
        <w:br w:type="page"/>
      </w:r>
    </w:p>
    <w:p w:rsidR="003F57CD" w:rsidRDefault="00FF601A" w:rsidP="00A45EC4">
      <w:pPr>
        <w:pStyle w:val="berschrift1"/>
      </w:pPr>
      <w:bookmarkStart w:id="6" w:name="_Toc331618211"/>
      <w:r w:rsidRPr="00661E9D">
        <w:t>G5: Understand FOSS Community Engagement</w:t>
      </w:r>
      <w:bookmarkEnd w:id="6"/>
    </w:p>
    <w:p w:rsidR="00C3683D" w:rsidRPr="00C3683D" w:rsidRDefault="00C3683D" w:rsidP="00C3683D"/>
    <w:tbl>
      <w:tblPr>
        <w:tblStyle w:val="Tabellenraster"/>
        <w:tblW w:w="0" w:type="auto"/>
        <w:tblLook w:val="04A0"/>
      </w:tblPr>
      <w:tblGrid>
        <w:gridCol w:w="923"/>
        <w:gridCol w:w="9817"/>
        <w:gridCol w:w="1134"/>
        <w:gridCol w:w="1134"/>
      </w:tblGrid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817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  <w:r w:rsidRPr="000D44F5">
              <w:rPr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  <w:r w:rsidRPr="000D44F5">
              <w:rPr>
                <w:sz w:val="24"/>
                <w:szCs w:val="24"/>
              </w:rPr>
              <w:t>Yes</w:t>
            </w: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5.1</w:t>
            </w: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0D44F5">
              <w:rPr>
                <w:rFonts w:asciiTheme="minorHAnsi" w:hAnsiTheme="minorHAnsi"/>
                <w:color w:val="000000"/>
                <w:lang w:val="en-US"/>
              </w:rPr>
              <w:t>Do you allow contributions of your employees to FOSS projects on behalf of the organization?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5.2</w:t>
            </w: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0D44F5">
              <w:rPr>
                <w:rFonts w:asciiTheme="minorHAnsi" w:hAnsiTheme="minorHAnsi"/>
                <w:color w:val="000000"/>
                <w:lang w:val="en-US"/>
              </w:rPr>
              <w:t>Do your employees have to follow rules, when they contribute to FOSS projects on behalf of the organization?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5.3</w:t>
            </w: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0D44F5">
              <w:rPr>
                <w:rFonts w:asciiTheme="minorHAnsi" w:hAnsiTheme="minorHAnsi"/>
                <w:color w:val="000000"/>
                <w:lang w:val="en-US"/>
              </w:rPr>
              <w:t>Are these rules captured in a written policy (“FOSS Contribution Policy”)?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5.4</w:t>
            </w: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0D44F5">
              <w:rPr>
                <w:rFonts w:asciiTheme="minorHAnsi" w:hAnsiTheme="minorHAnsi"/>
                <w:color w:val="000000"/>
                <w:lang w:val="en-US"/>
              </w:rPr>
              <w:t>Is this FOSS Contribution Policy available to all your employees?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5.5</w:t>
            </w: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0D44F5">
              <w:rPr>
                <w:rFonts w:asciiTheme="minorHAnsi" w:hAnsiTheme="minorHAnsi"/>
                <w:color w:val="000000"/>
                <w:lang w:val="en-US"/>
              </w:rPr>
              <w:t xml:space="preserve">Is your Software Staff aware of the existence of the FOSS Contribution Policy? 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5.6</w:t>
            </w: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0D44F5">
              <w:rPr>
                <w:rFonts w:asciiTheme="minorHAnsi" w:hAnsiTheme="minorHAnsi"/>
                <w:color w:val="000000"/>
                <w:lang w:val="en-US"/>
              </w:rPr>
              <w:t>How do you make your Software Staff aware of the FOSS Contribution Policy?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Listenabsatz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D44F5">
              <w:rPr>
                <w:sz w:val="24"/>
                <w:szCs w:val="24"/>
              </w:rPr>
              <w:t>Via training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Listenabsatz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D44F5">
              <w:rPr>
                <w:sz w:val="24"/>
                <w:szCs w:val="24"/>
              </w:rPr>
              <w:t>Via an internal wiki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Listenabsatz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D44F5">
              <w:rPr>
                <w:sz w:val="24"/>
                <w:szCs w:val="24"/>
              </w:rPr>
              <w:t>Via other practical communication method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5.7</w:t>
            </w: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0D44F5">
              <w:rPr>
                <w:rFonts w:asciiTheme="minorHAnsi" w:hAnsiTheme="minorHAnsi"/>
                <w:color w:val="000000"/>
                <w:lang w:val="en-US"/>
              </w:rPr>
              <w:t>Which of the following considerations does the FOSS Contribution Policy include?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pStyle w:val="StandardWeb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D44F5">
              <w:rPr>
                <w:sz w:val="24"/>
                <w:szCs w:val="24"/>
              </w:rPr>
              <w:t>Legal approval for license considerations business rationale or approval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D44F5">
              <w:rPr>
                <w:sz w:val="24"/>
                <w:szCs w:val="24"/>
              </w:rPr>
              <w:t>Technical review of code to be contributed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D44F5">
              <w:rPr>
                <w:sz w:val="24"/>
                <w:szCs w:val="24"/>
              </w:rPr>
              <w:t>Community engagement and interaction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</w:tr>
      <w:tr w:rsidR="00A23220" w:rsidRPr="000D44F5" w:rsidTr="0066249E">
        <w:tc>
          <w:tcPr>
            <w:tcW w:w="923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9817" w:type="dxa"/>
          </w:tcPr>
          <w:p w:rsidR="00A23220" w:rsidRPr="000D44F5" w:rsidRDefault="00A23220" w:rsidP="000D44F5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D44F5">
              <w:rPr>
                <w:sz w:val="24"/>
                <w:szCs w:val="24"/>
              </w:rPr>
              <w:t>Adherence to project-specific contribution requirements</w:t>
            </w: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220" w:rsidRPr="000D44F5" w:rsidRDefault="00A23220" w:rsidP="000D44F5">
            <w:pPr>
              <w:rPr>
                <w:sz w:val="24"/>
                <w:szCs w:val="24"/>
              </w:rPr>
            </w:pPr>
          </w:p>
        </w:tc>
      </w:tr>
    </w:tbl>
    <w:p w:rsidR="0006084F" w:rsidRDefault="0006084F" w:rsidP="00A819C2"/>
    <w:sectPr w:rsidR="0006084F" w:rsidSect="00A45EC4">
      <w:headerReference w:type="default" r:id="rId8"/>
      <w:footerReference w:type="default" r:id="rId9"/>
      <w:headerReference w:type="first" r:id="rId10"/>
      <w:pgSz w:w="15840" w:h="12240" w:orient="landscape" w:code="1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E6227" w:rsidRDefault="008E6227" w:rsidP="00952DD6">
      <w:pPr>
        <w:spacing w:after="0" w:line="240" w:lineRule="auto"/>
      </w:pPr>
      <w:r>
        <w:separator/>
      </w:r>
    </w:p>
  </w:endnote>
  <w:endnote w:type="continuationSeparator" w:id="1">
    <w:p w:rsidR="008E6227" w:rsidRDefault="008E6227" w:rsidP="0095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897167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227" w:rsidRDefault="0066400E">
        <w:pPr>
          <w:pStyle w:val="Fuzeile"/>
          <w:jc w:val="center"/>
        </w:pPr>
        <w:fldSimple w:instr=" PAGE   \* MERGEFORMAT ">
          <w:r w:rsidR="001D18F0">
            <w:rPr>
              <w:noProof/>
            </w:rPr>
            <w:t>2</w:t>
          </w:r>
        </w:fldSimple>
      </w:p>
    </w:sdtContent>
  </w:sdt>
  <w:p w:rsidR="008E6227" w:rsidRPr="00023C5F" w:rsidRDefault="008E6227" w:rsidP="00023C5F">
    <w:pPr>
      <w:pStyle w:val="Fuzeile"/>
      <w:jc w:val="right"/>
      <w:rPr>
        <w:sz w:val="18"/>
        <w:szCs w:val="16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E6227" w:rsidRDefault="008E6227" w:rsidP="00952DD6">
      <w:pPr>
        <w:spacing w:after="0" w:line="240" w:lineRule="auto"/>
      </w:pPr>
      <w:r>
        <w:separator/>
      </w:r>
    </w:p>
  </w:footnote>
  <w:footnote w:type="continuationSeparator" w:id="1">
    <w:p w:rsidR="008E6227" w:rsidRDefault="008E6227" w:rsidP="0095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E6227" w:rsidRDefault="0066400E" w:rsidP="00023C5F">
    <w:pPr>
      <w:pStyle w:val="Kopfzeile"/>
      <w:jc w:val="right"/>
    </w:pPr>
    <w:r>
      <w:rPr>
        <w:noProof/>
        <w:lang w:val="de-DE" w:eastAsia="de-DE"/>
      </w:rPr>
      <w:pict>
        <v:line id="Straight Connector 6" o:spid="_x0000_s12288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45pt,22.9pt" to="66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" strokecolor="#4579b8 [3044]"/>
      </w:pict>
    </w:r>
    <w:proofErr w:type="spellStart"/>
    <w:r w:rsidR="008E6227" w:rsidRPr="00023C5F">
      <w:t>OpenChain</w:t>
    </w:r>
    <w:proofErr w:type="spellEnd"/>
    <w:r w:rsidR="008E6227" w:rsidRPr="00023C5F">
      <w:t xml:space="preserve"> </w:t>
    </w:r>
    <w:r w:rsidR="008E6227" w:rsidRPr="00D97B7E">
      <w:t xml:space="preserve">Conformance </w:t>
    </w:r>
    <w:r w:rsidR="008E6227" w:rsidRPr="00023C5F">
      <w:t xml:space="preserve">2016-H1 </w:t>
    </w:r>
    <w:proofErr w:type="spellStart"/>
    <w:r w:rsidR="008E6227">
      <w:t>Certifiction</w:t>
    </w:r>
    <w:proofErr w:type="spellEnd"/>
    <w:r w:rsidR="008E6227" w:rsidRPr="00023C5F">
      <w:t xml:space="preserve"> </w:t>
    </w:r>
    <w:r w:rsidR="008E6227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-7683</wp:posOffset>
          </wp:positionH>
          <wp:positionV relativeFrom="paragraph">
            <wp:posOffset>-280467</wp:posOffset>
          </wp:positionV>
          <wp:extent cx="860612" cy="478878"/>
          <wp:effectExtent l="0" t="0" r="0" b="0"/>
          <wp:wrapNone/>
          <wp:docPr id="1" name="Picture 1" descr="https://www.linuxfoundation.org/sites/main/files/OpenChain_Logo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inuxfoundation.org/sites/main/files/OpenChain_Logo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612" cy="478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E6227" w:rsidRDefault="008E622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-61142</wp:posOffset>
          </wp:positionH>
          <wp:positionV relativeFrom="paragraph">
            <wp:posOffset>-126787</wp:posOffset>
          </wp:positionV>
          <wp:extent cx="1063317" cy="591671"/>
          <wp:effectExtent l="0" t="0" r="3810" b="0"/>
          <wp:wrapNone/>
          <wp:docPr id="2" name="Picture 2" descr="https://www.linuxfoundation.org/sites/main/files/OpenChain_Logo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inuxfoundation.org/sites/main/files/OpenChain_Logo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410" cy="59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E97F42"/>
    <w:multiLevelType w:val="multilevel"/>
    <w:tmpl w:val="90A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509ED"/>
    <w:multiLevelType w:val="multilevel"/>
    <w:tmpl w:val="1770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A55A0"/>
    <w:multiLevelType w:val="multilevel"/>
    <w:tmpl w:val="6858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17283"/>
    <w:multiLevelType w:val="hybridMultilevel"/>
    <w:tmpl w:val="13782ABA"/>
    <w:lvl w:ilvl="0" w:tplc="C914B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45A1"/>
    <w:multiLevelType w:val="hybridMultilevel"/>
    <w:tmpl w:val="DBEC6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50FD4"/>
    <w:multiLevelType w:val="multilevel"/>
    <w:tmpl w:val="EBC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83020"/>
    <w:multiLevelType w:val="hybridMultilevel"/>
    <w:tmpl w:val="E6A6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B37D1"/>
    <w:multiLevelType w:val="hybridMultilevel"/>
    <w:tmpl w:val="1E621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65F1"/>
    <w:multiLevelType w:val="multilevel"/>
    <w:tmpl w:val="431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263D3"/>
    <w:multiLevelType w:val="hybridMultilevel"/>
    <w:tmpl w:val="E71C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23E0E"/>
    <w:multiLevelType w:val="multilevel"/>
    <w:tmpl w:val="C876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90E66"/>
    <w:multiLevelType w:val="hybridMultilevel"/>
    <w:tmpl w:val="2340A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26ED6"/>
    <w:multiLevelType w:val="hybridMultilevel"/>
    <w:tmpl w:val="CA4E9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66A95"/>
    <w:multiLevelType w:val="multilevel"/>
    <w:tmpl w:val="48B6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C7657"/>
    <w:multiLevelType w:val="hybridMultilevel"/>
    <w:tmpl w:val="54DCE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51260"/>
    <w:multiLevelType w:val="multilevel"/>
    <w:tmpl w:val="559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65FC2"/>
    <w:multiLevelType w:val="hybridMultilevel"/>
    <w:tmpl w:val="CC240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84E48"/>
    <w:multiLevelType w:val="multilevel"/>
    <w:tmpl w:val="D7E0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C64CAD"/>
    <w:multiLevelType w:val="multilevel"/>
    <w:tmpl w:val="91B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091027"/>
    <w:multiLevelType w:val="multilevel"/>
    <w:tmpl w:val="D1C2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F5A8B"/>
    <w:multiLevelType w:val="multilevel"/>
    <w:tmpl w:val="934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17"/>
  </w:num>
  <w:num w:numId="8">
    <w:abstractNumId w:val="20"/>
  </w:num>
  <w:num w:numId="9">
    <w:abstractNumId w:val="10"/>
  </w:num>
  <w:num w:numId="10">
    <w:abstractNumId w:val="1"/>
  </w:num>
  <w:num w:numId="11">
    <w:abstractNumId w:val="8"/>
  </w:num>
  <w:num w:numId="12">
    <w:abstractNumId w:val="15"/>
  </w:num>
  <w:num w:numId="13">
    <w:abstractNumId w:val="0"/>
  </w:num>
  <w:num w:numId="14">
    <w:abstractNumId w:val="19"/>
  </w:num>
  <w:num w:numId="15">
    <w:abstractNumId w:val="2"/>
  </w:num>
  <w:num w:numId="16">
    <w:abstractNumId w:val="18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2C1647"/>
    <w:rsid w:val="00010BEE"/>
    <w:rsid w:val="00023C5F"/>
    <w:rsid w:val="00033FF0"/>
    <w:rsid w:val="0005201E"/>
    <w:rsid w:val="0006084F"/>
    <w:rsid w:val="00064D62"/>
    <w:rsid w:val="00090835"/>
    <w:rsid w:val="00090D7E"/>
    <w:rsid w:val="000951D7"/>
    <w:rsid w:val="000A105A"/>
    <w:rsid w:val="000D00DD"/>
    <w:rsid w:val="000D44F5"/>
    <w:rsid w:val="000E2369"/>
    <w:rsid w:val="001017AA"/>
    <w:rsid w:val="00104B5B"/>
    <w:rsid w:val="00125373"/>
    <w:rsid w:val="00133F88"/>
    <w:rsid w:val="001511D0"/>
    <w:rsid w:val="00153AD1"/>
    <w:rsid w:val="00196850"/>
    <w:rsid w:val="001C4B79"/>
    <w:rsid w:val="001D18F0"/>
    <w:rsid w:val="001D7BA5"/>
    <w:rsid w:val="001E135B"/>
    <w:rsid w:val="001F3737"/>
    <w:rsid w:val="00202FE5"/>
    <w:rsid w:val="00231D2F"/>
    <w:rsid w:val="00243C45"/>
    <w:rsid w:val="00276E96"/>
    <w:rsid w:val="002821C1"/>
    <w:rsid w:val="002B3FC5"/>
    <w:rsid w:val="002C1647"/>
    <w:rsid w:val="002C561B"/>
    <w:rsid w:val="002C67AB"/>
    <w:rsid w:val="002C760B"/>
    <w:rsid w:val="002D1C6C"/>
    <w:rsid w:val="002D624F"/>
    <w:rsid w:val="002E24E9"/>
    <w:rsid w:val="002E3488"/>
    <w:rsid w:val="002E48BC"/>
    <w:rsid w:val="002F75CF"/>
    <w:rsid w:val="00372AA3"/>
    <w:rsid w:val="003870F0"/>
    <w:rsid w:val="00397607"/>
    <w:rsid w:val="003A2756"/>
    <w:rsid w:val="003D3B9E"/>
    <w:rsid w:val="003F57CD"/>
    <w:rsid w:val="004173C0"/>
    <w:rsid w:val="00424F1E"/>
    <w:rsid w:val="00430662"/>
    <w:rsid w:val="00443BD6"/>
    <w:rsid w:val="004456E2"/>
    <w:rsid w:val="004456F1"/>
    <w:rsid w:val="00473FC3"/>
    <w:rsid w:val="004919CD"/>
    <w:rsid w:val="004C3546"/>
    <w:rsid w:val="004C426F"/>
    <w:rsid w:val="004C4AE0"/>
    <w:rsid w:val="004E1065"/>
    <w:rsid w:val="004E7008"/>
    <w:rsid w:val="00512BA6"/>
    <w:rsid w:val="005438DA"/>
    <w:rsid w:val="00553A25"/>
    <w:rsid w:val="00561316"/>
    <w:rsid w:val="00566E68"/>
    <w:rsid w:val="00573736"/>
    <w:rsid w:val="00576085"/>
    <w:rsid w:val="00587710"/>
    <w:rsid w:val="005A2E9E"/>
    <w:rsid w:val="005B5681"/>
    <w:rsid w:val="005D0A3C"/>
    <w:rsid w:val="005D3BB5"/>
    <w:rsid w:val="005F09B6"/>
    <w:rsid w:val="00661582"/>
    <w:rsid w:val="00661E9D"/>
    <w:rsid w:val="0066249E"/>
    <w:rsid w:val="0066400E"/>
    <w:rsid w:val="00666A49"/>
    <w:rsid w:val="00685D7C"/>
    <w:rsid w:val="00686E9F"/>
    <w:rsid w:val="006B63FC"/>
    <w:rsid w:val="006C0EFD"/>
    <w:rsid w:val="006C6E07"/>
    <w:rsid w:val="006D66EF"/>
    <w:rsid w:val="006D72B1"/>
    <w:rsid w:val="00715C87"/>
    <w:rsid w:val="00733D9A"/>
    <w:rsid w:val="007845F9"/>
    <w:rsid w:val="0079116E"/>
    <w:rsid w:val="00791BC8"/>
    <w:rsid w:val="00792C64"/>
    <w:rsid w:val="00796174"/>
    <w:rsid w:val="007B17CE"/>
    <w:rsid w:val="007D1A8A"/>
    <w:rsid w:val="007E464F"/>
    <w:rsid w:val="007E5313"/>
    <w:rsid w:val="007E734A"/>
    <w:rsid w:val="008045CA"/>
    <w:rsid w:val="008079DB"/>
    <w:rsid w:val="008233FE"/>
    <w:rsid w:val="00832EF5"/>
    <w:rsid w:val="00835940"/>
    <w:rsid w:val="00890AED"/>
    <w:rsid w:val="008A06E6"/>
    <w:rsid w:val="008C1E08"/>
    <w:rsid w:val="008E36CE"/>
    <w:rsid w:val="008E6227"/>
    <w:rsid w:val="0092203B"/>
    <w:rsid w:val="00950FBC"/>
    <w:rsid w:val="00952DD6"/>
    <w:rsid w:val="009729FA"/>
    <w:rsid w:val="009B23F9"/>
    <w:rsid w:val="009E71E6"/>
    <w:rsid w:val="00A00FB6"/>
    <w:rsid w:val="00A21FB4"/>
    <w:rsid w:val="00A23220"/>
    <w:rsid w:val="00A45EC4"/>
    <w:rsid w:val="00A64677"/>
    <w:rsid w:val="00A76231"/>
    <w:rsid w:val="00A819C2"/>
    <w:rsid w:val="00A8289E"/>
    <w:rsid w:val="00A92395"/>
    <w:rsid w:val="00A92E8B"/>
    <w:rsid w:val="00AA7749"/>
    <w:rsid w:val="00AD1065"/>
    <w:rsid w:val="00AE6EB4"/>
    <w:rsid w:val="00AF3A82"/>
    <w:rsid w:val="00AF604E"/>
    <w:rsid w:val="00B02EBE"/>
    <w:rsid w:val="00B2526F"/>
    <w:rsid w:val="00B336CC"/>
    <w:rsid w:val="00B36153"/>
    <w:rsid w:val="00B55BCB"/>
    <w:rsid w:val="00B77C84"/>
    <w:rsid w:val="00BA519D"/>
    <w:rsid w:val="00C0096B"/>
    <w:rsid w:val="00C05A28"/>
    <w:rsid w:val="00C13B17"/>
    <w:rsid w:val="00C31C51"/>
    <w:rsid w:val="00C3683D"/>
    <w:rsid w:val="00C400E4"/>
    <w:rsid w:val="00C45088"/>
    <w:rsid w:val="00C54186"/>
    <w:rsid w:val="00C57EB1"/>
    <w:rsid w:val="00C6020D"/>
    <w:rsid w:val="00C7360B"/>
    <w:rsid w:val="00C75FAF"/>
    <w:rsid w:val="00C961E4"/>
    <w:rsid w:val="00C9780D"/>
    <w:rsid w:val="00CA0A26"/>
    <w:rsid w:val="00CB2ABD"/>
    <w:rsid w:val="00CB546C"/>
    <w:rsid w:val="00CB5711"/>
    <w:rsid w:val="00CC1E65"/>
    <w:rsid w:val="00CC424D"/>
    <w:rsid w:val="00CC53B9"/>
    <w:rsid w:val="00CD3806"/>
    <w:rsid w:val="00CE4879"/>
    <w:rsid w:val="00CF373B"/>
    <w:rsid w:val="00CF620E"/>
    <w:rsid w:val="00D16ED9"/>
    <w:rsid w:val="00D44400"/>
    <w:rsid w:val="00D4793C"/>
    <w:rsid w:val="00D54878"/>
    <w:rsid w:val="00D66241"/>
    <w:rsid w:val="00D71C23"/>
    <w:rsid w:val="00D751A2"/>
    <w:rsid w:val="00D93862"/>
    <w:rsid w:val="00D93978"/>
    <w:rsid w:val="00D97B7E"/>
    <w:rsid w:val="00DB58BC"/>
    <w:rsid w:val="00DC7CF3"/>
    <w:rsid w:val="00DD698F"/>
    <w:rsid w:val="00DF20E2"/>
    <w:rsid w:val="00DF3318"/>
    <w:rsid w:val="00E0356E"/>
    <w:rsid w:val="00E13924"/>
    <w:rsid w:val="00E13E12"/>
    <w:rsid w:val="00E21BCA"/>
    <w:rsid w:val="00E47077"/>
    <w:rsid w:val="00E603E1"/>
    <w:rsid w:val="00E656D2"/>
    <w:rsid w:val="00E85EAF"/>
    <w:rsid w:val="00EA3D63"/>
    <w:rsid w:val="00ED438B"/>
    <w:rsid w:val="00ED7D70"/>
    <w:rsid w:val="00EE0036"/>
    <w:rsid w:val="00EE5288"/>
    <w:rsid w:val="00F029C9"/>
    <w:rsid w:val="00F05E30"/>
    <w:rsid w:val="00F21F14"/>
    <w:rsid w:val="00F35FE5"/>
    <w:rsid w:val="00F367B8"/>
    <w:rsid w:val="00F50EE9"/>
    <w:rsid w:val="00F75F40"/>
    <w:rsid w:val="00F942A7"/>
    <w:rsid w:val="00FA054D"/>
    <w:rsid w:val="00FA388E"/>
    <w:rsid w:val="00FB6EC8"/>
    <w:rsid w:val="00FB7D90"/>
    <w:rsid w:val="00FC4699"/>
    <w:rsid w:val="00FF5B48"/>
    <w:rsid w:val="00FF601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0DD"/>
  </w:style>
  <w:style w:type="paragraph" w:styleId="berschrift1">
    <w:name w:val="heading 1"/>
    <w:basedOn w:val="Standard"/>
    <w:next w:val="Standard"/>
    <w:link w:val="berschrift1Zeichen"/>
    <w:uiPriority w:val="9"/>
    <w:qFormat/>
    <w:rsid w:val="00282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3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82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7360B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23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B36153"/>
    <w:pPr>
      <w:tabs>
        <w:tab w:val="right" w:leader="dot" w:pos="9350"/>
      </w:tabs>
      <w:spacing w:after="10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47077"/>
    <w:pPr>
      <w:spacing w:after="100"/>
      <w:ind w:left="220"/>
    </w:pPr>
  </w:style>
  <w:style w:type="character" w:styleId="Link">
    <w:name w:val="Hyperlink"/>
    <w:basedOn w:val="Absatzstandardschriftart"/>
    <w:uiPriority w:val="99"/>
    <w:unhideWhenUsed/>
    <w:rsid w:val="00E4707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70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95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DD6"/>
  </w:style>
  <w:style w:type="paragraph" w:styleId="Fuzeile">
    <w:name w:val="footer"/>
    <w:basedOn w:val="Standard"/>
    <w:link w:val="FuzeileZeichen"/>
    <w:uiPriority w:val="99"/>
    <w:unhideWhenUsed/>
    <w:rsid w:val="0095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DD6"/>
  </w:style>
  <w:style w:type="character" w:customStyle="1" w:styleId="apple-converted-space">
    <w:name w:val="apple-converted-space"/>
    <w:basedOn w:val="Absatzstandardschriftart"/>
    <w:rsid w:val="00CB546C"/>
  </w:style>
  <w:style w:type="character" w:styleId="Betont">
    <w:name w:val="Strong"/>
    <w:basedOn w:val="Absatzstandardschriftart"/>
    <w:uiPriority w:val="22"/>
    <w:qFormat/>
    <w:rsid w:val="00133F88"/>
    <w:rPr>
      <w:b/>
      <w:bCs/>
    </w:rPr>
  </w:style>
  <w:style w:type="paragraph" w:styleId="Bearbeitung">
    <w:name w:val="Revision"/>
    <w:hidden/>
    <w:uiPriority w:val="99"/>
    <w:semiHidden/>
    <w:rsid w:val="00D97B7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0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C05A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86E9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86E9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86E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86E9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86E9F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4919CD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4919CD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2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2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7360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3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B36153"/>
    <w:pPr>
      <w:tabs>
        <w:tab w:val="right" w:leader="dot" w:pos="9350"/>
      </w:tabs>
      <w:spacing w:after="10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47077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E4707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0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DD6"/>
  </w:style>
  <w:style w:type="paragraph" w:styleId="Fuzeile">
    <w:name w:val="footer"/>
    <w:basedOn w:val="Standard"/>
    <w:link w:val="FuzeileZchn"/>
    <w:uiPriority w:val="99"/>
    <w:unhideWhenUsed/>
    <w:rsid w:val="0095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DD6"/>
  </w:style>
  <w:style w:type="character" w:customStyle="1" w:styleId="apple-converted-space">
    <w:name w:val="apple-converted-space"/>
    <w:basedOn w:val="Absatz-Standardschriftart"/>
    <w:rsid w:val="00CB546C"/>
  </w:style>
  <w:style w:type="character" w:styleId="Fett">
    <w:name w:val="Strong"/>
    <w:basedOn w:val="Absatz-Standardschriftart"/>
    <w:uiPriority w:val="22"/>
    <w:qFormat/>
    <w:rsid w:val="00133F88"/>
    <w:rPr>
      <w:b/>
      <w:bCs/>
    </w:rPr>
  </w:style>
  <w:style w:type="paragraph" w:styleId="berarbeitung">
    <w:name w:val="Revision"/>
    <w:hidden/>
    <w:uiPriority w:val="99"/>
    <w:semiHidden/>
    <w:rsid w:val="00D97B7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0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05A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6E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E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E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E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E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3D0A-8534-463C-B079-AF54CC46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1228</Words>
  <Characters>7001</Characters>
  <Application>Microsoft Word 12.1.0</Application>
  <DocSecurity>0</DocSecurity>
  <Lines>58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 River Systems</Company>
  <LinksUpToDate>false</LinksUpToDate>
  <CharactersWithSpaces>8597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wrsadmin</dc:creator>
  <cp:lastModifiedBy>Miriam Ballhausen</cp:lastModifiedBy>
  <cp:revision>10</cp:revision>
  <cp:lastPrinted>2016-07-25T13:20:00Z</cp:lastPrinted>
  <dcterms:created xsi:type="dcterms:W3CDTF">2016-07-25T13:23:00Z</dcterms:created>
  <dcterms:modified xsi:type="dcterms:W3CDTF">2016-07-31T19:01:00Z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